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1E0" w:firstRow="1" w:lastRow="1" w:firstColumn="1" w:lastColumn="1" w:noHBand="0" w:noVBand="0"/>
      </w:tblPr>
      <w:tblGrid>
        <w:gridCol w:w="3276"/>
        <w:gridCol w:w="5354"/>
      </w:tblGrid>
      <w:tr w:rsidR="00E338F1" w14:paraId="585832AB" w14:textId="77777777">
        <w:tc>
          <w:tcPr>
            <w:tcW w:w="3348" w:type="dxa"/>
          </w:tcPr>
          <w:p w14:paraId="7B6D2D10" w14:textId="77777777" w:rsidR="00E338F1" w:rsidRPr="003164D9" w:rsidRDefault="00E338F1" w:rsidP="00E338F1">
            <w:pPr>
              <w:rPr>
                <w:b/>
              </w:rPr>
            </w:pPr>
            <w:r w:rsidRPr="003164D9">
              <w:rPr>
                <w:b/>
              </w:rPr>
              <w:t>Reported by (Name):</w:t>
            </w:r>
          </w:p>
          <w:p w14:paraId="2666AD42" w14:textId="77777777" w:rsidR="00E338F1" w:rsidRDefault="00E338F1">
            <w:pPr>
              <w:rPr>
                <w:b/>
              </w:rPr>
            </w:pPr>
          </w:p>
        </w:tc>
        <w:tc>
          <w:tcPr>
            <w:tcW w:w="5508" w:type="dxa"/>
          </w:tcPr>
          <w:p w14:paraId="4C118CED" w14:textId="3EC9DCAB" w:rsidR="00E338F1" w:rsidRDefault="00F66E40">
            <w:pPr>
              <w:rPr>
                <w:b/>
              </w:rPr>
            </w:pPr>
            <w:r>
              <w:rPr>
                <w:b/>
              </w:rPr>
              <w:t>Geoffrey S. Ibbott, Ph.D.</w:t>
            </w:r>
          </w:p>
        </w:tc>
      </w:tr>
      <w:tr w:rsidR="00E338F1" w14:paraId="72B990EA" w14:textId="77777777">
        <w:tc>
          <w:tcPr>
            <w:tcW w:w="3348" w:type="dxa"/>
          </w:tcPr>
          <w:p w14:paraId="4A9CAA67" w14:textId="77777777" w:rsidR="00E338F1" w:rsidRPr="003164D9" w:rsidRDefault="00E338F1" w:rsidP="00E338F1">
            <w:pPr>
              <w:rPr>
                <w:b/>
              </w:rPr>
            </w:pPr>
            <w:r w:rsidRPr="003164D9">
              <w:rPr>
                <w:b/>
              </w:rPr>
              <w:t xml:space="preserve">Organization: </w:t>
            </w:r>
          </w:p>
          <w:p w14:paraId="77421AEA" w14:textId="77777777" w:rsidR="00E338F1" w:rsidRDefault="00E338F1">
            <w:pPr>
              <w:rPr>
                <w:b/>
              </w:rPr>
            </w:pPr>
          </w:p>
        </w:tc>
        <w:tc>
          <w:tcPr>
            <w:tcW w:w="5508" w:type="dxa"/>
          </w:tcPr>
          <w:p w14:paraId="3E0F799F" w14:textId="639123FF" w:rsidR="00E338F1" w:rsidRDefault="00F66E40">
            <w:pPr>
              <w:rPr>
                <w:b/>
              </w:rPr>
            </w:pPr>
            <w:r>
              <w:rPr>
                <w:b/>
              </w:rPr>
              <w:t>International Electrotechnical Commission</w:t>
            </w:r>
          </w:p>
        </w:tc>
      </w:tr>
      <w:tr w:rsidR="00E338F1" w14:paraId="4AD44D1F" w14:textId="77777777">
        <w:tc>
          <w:tcPr>
            <w:tcW w:w="3348" w:type="dxa"/>
          </w:tcPr>
          <w:p w14:paraId="53F95E23" w14:textId="77777777" w:rsidR="00E338F1" w:rsidRPr="003164D9" w:rsidRDefault="00E338F1" w:rsidP="00E338F1">
            <w:pPr>
              <w:rPr>
                <w:b/>
              </w:rPr>
            </w:pPr>
            <w:r w:rsidRPr="003164D9">
              <w:rPr>
                <w:b/>
              </w:rPr>
              <w:t>Position Title:</w:t>
            </w:r>
          </w:p>
          <w:p w14:paraId="209D4BBE" w14:textId="77777777" w:rsidR="00E338F1" w:rsidRDefault="00E338F1">
            <w:pPr>
              <w:rPr>
                <w:b/>
              </w:rPr>
            </w:pPr>
          </w:p>
        </w:tc>
        <w:tc>
          <w:tcPr>
            <w:tcW w:w="5508" w:type="dxa"/>
          </w:tcPr>
          <w:p w14:paraId="4D6F887F" w14:textId="3B4B6D1C" w:rsidR="00E338F1" w:rsidRDefault="00F66E40">
            <w:pPr>
              <w:rPr>
                <w:b/>
              </w:rPr>
            </w:pPr>
            <w:r>
              <w:rPr>
                <w:b/>
              </w:rPr>
              <w:t>Convenor, 62C/Working Group 1, US Technical Advisor and Chair, 62C TAG</w:t>
            </w:r>
          </w:p>
        </w:tc>
      </w:tr>
      <w:tr w:rsidR="00E338F1" w14:paraId="640B9F72" w14:textId="77777777">
        <w:tc>
          <w:tcPr>
            <w:tcW w:w="3348" w:type="dxa"/>
          </w:tcPr>
          <w:p w14:paraId="4D9F880F" w14:textId="77777777" w:rsidR="00E338F1" w:rsidRPr="003164D9" w:rsidRDefault="00E338F1" w:rsidP="00E338F1">
            <w:pPr>
              <w:rPr>
                <w:b/>
              </w:rPr>
            </w:pPr>
            <w:r w:rsidRPr="003164D9">
              <w:rPr>
                <w:b/>
              </w:rPr>
              <w:t>Activity:</w:t>
            </w:r>
          </w:p>
          <w:p w14:paraId="7C339391" w14:textId="77777777" w:rsidR="00E338F1" w:rsidRDefault="00E338F1">
            <w:pPr>
              <w:rPr>
                <w:b/>
              </w:rPr>
            </w:pPr>
          </w:p>
        </w:tc>
        <w:tc>
          <w:tcPr>
            <w:tcW w:w="5508" w:type="dxa"/>
          </w:tcPr>
          <w:p w14:paraId="61B125FF" w14:textId="35832EDD" w:rsidR="00E338F1" w:rsidRDefault="00F66E40">
            <w:pPr>
              <w:rPr>
                <w:b/>
              </w:rPr>
            </w:pPr>
            <w:r>
              <w:rPr>
                <w:b/>
              </w:rPr>
              <w:t>Meeting of 62C TAG</w:t>
            </w:r>
          </w:p>
        </w:tc>
      </w:tr>
      <w:tr w:rsidR="00E338F1" w14:paraId="26619CE6" w14:textId="77777777">
        <w:trPr>
          <w:trHeight w:val="260"/>
        </w:trPr>
        <w:tc>
          <w:tcPr>
            <w:tcW w:w="3348" w:type="dxa"/>
          </w:tcPr>
          <w:p w14:paraId="2CF0C343" w14:textId="77777777" w:rsidR="00E338F1" w:rsidRPr="003164D9" w:rsidRDefault="00E338F1" w:rsidP="00E338F1">
            <w:pPr>
              <w:rPr>
                <w:b/>
              </w:rPr>
            </w:pPr>
            <w:r w:rsidRPr="003164D9">
              <w:rPr>
                <w:b/>
              </w:rPr>
              <w:t>Meeting Dates:</w:t>
            </w:r>
          </w:p>
          <w:p w14:paraId="2B7FBBEE" w14:textId="77777777" w:rsidR="00E338F1" w:rsidRDefault="00E338F1">
            <w:pPr>
              <w:rPr>
                <w:b/>
              </w:rPr>
            </w:pPr>
          </w:p>
        </w:tc>
        <w:tc>
          <w:tcPr>
            <w:tcW w:w="5508" w:type="dxa"/>
          </w:tcPr>
          <w:p w14:paraId="5E596417" w14:textId="2756D442" w:rsidR="00E338F1" w:rsidRDefault="00F66E40">
            <w:pPr>
              <w:rPr>
                <w:b/>
              </w:rPr>
            </w:pPr>
            <w:r>
              <w:rPr>
                <w:b/>
              </w:rPr>
              <w:t>Sept 18-19, 2024</w:t>
            </w:r>
          </w:p>
        </w:tc>
      </w:tr>
      <w:tr w:rsidR="00E338F1" w14:paraId="69173148" w14:textId="77777777">
        <w:tc>
          <w:tcPr>
            <w:tcW w:w="3348" w:type="dxa"/>
          </w:tcPr>
          <w:p w14:paraId="09CCF588" w14:textId="77777777" w:rsidR="00E338F1" w:rsidRPr="003164D9" w:rsidRDefault="00E338F1" w:rsidP="00E338F1">
            <w:pPr>
              <w:rPr>
                <w:b/>
              </w:rPr>
            </w:pPr>
            <w:r w:rsidRPr="003164D9">
              <w:rPr>
                <w:b/>
              </w:rPr>
              <w:t>Meeting Location:</w:t>
            </w:r>
          </w:p>
          <w:p w14:paraId="16F40AF2" w14:textId="77777777" w:rsidR="00E338F1" w:rsidRDefault="00E338F1">
            <w:pPr>
              <w:rPr>
                <w:b/>
              </w:rPr>
            </w:pPr>
          </w:p>
        </w:tc>
        <w:tc>
          <w:tcPr>
            <w:tcW w:w="5508" w:type="dxa"/>
          </w:tcPr>
          <w:p w14:paraId="2B54A3A8" w14:textId="0C7D5B83" w:rsidR="00E338F1" w:rsidRDefault="00F66E40">
            <w:pPr>
              <w:rPr>
                <w:b/>
              </w:rPr>
            </w:pPr>
            <w:r>
              <w:rPr>
                <w:b/>
              </w:rPr>
              <w:t>ASTRO Headquarters, Crystal City, VA</w:t>
            </w:r>
          </w:p>
        </w:tc>
      </w:tr>
      <w:tr w:rsidR="00E338F1" w14:paraId="000534C5" w14:textId="77777777">
        <w:tc>
          <w:tcPr>
            <w:tcW w:w="3348" w:type="dxa"/>
          </w:tcPr>
          <w:p w14:paraId="39CA7B69" w14:textId="77777777" w:rsidR="00E338F1" w:rsidRPr="003164D9" w:rsidRDefault="00E338F1" w:rsidP="00E338F1">
            <w:pPr>
              <w:rPr>
                <w:b/>
              </w:rPr>
            </w:pPr>
            <w:r w:rsidRPr="003164D9">
              <w:rPr>
                <w:b/>
              </w:rPr>
              <w:t>Payment $:</w:t>
            </w:r>
          </w:p>
          <w:p w14:paraId="27ED4656" w14:textId="77777777" w:rsidR="00E338F1" w:rsidRDefault="00E338F1">
            <w:pPr>
              <w:rPr>
                <w:b/>
              </w:rPr>
            </w:pPr>
          </w:p>
        </w:tc>
        <w:tc>
          <w:tcPr>
            <w:tcW w:w="5508" w:type="dxa"/>
          </w:tcPr>
          <w:p w14:paraId="54B006E4" w14:textId="55D6F87F" w:rsidR="00E338F1" w:rsidRDefault="00F66E40">
            <w:pPr>
              <w:rPr>
                <w:b/>
              </w:rPr>
            </w:pPr>
            <w:r>
              <w:rPr>
                <w:b/>
              </w:rPr>
              <w:t>Travel expenses</w:t>
            </w:r>
          </w:p>
        </w:tc>
      </w:tr>
      <w:tr w:rsidR="00E338F1" w14:paraId="2A80CFB6" w14:textId="77777777">
        <w:tc>
          <w:tcPr>
            <w:tcW w:w="3348" w:type="dxa"/>
          </w:tcPr>
          <w:p w14:paraId="62C6182C" w14:textId="77777777" w:rsidR="00E338F1" w:rsidRPr="003164D9" w:rsidRDefault="00E338F1" w:rsidP="00E338F1">
            <w:pPr>
              <w:rPr>
                <w:b/>
              </w:rPr>
            </w:pPr>
            <w:r w:rsidRPr="003164D9">
              <w:rPr>
                <w:b/>
              </w:rPr>
              <w:t>Reasons for Attending or not Attending</w:t>
            </w:r>
          </w:p>
          <w:p w14:paraId="649A2913" w14:textId="77777777" w:rsidR="00E338F1" w:rsidRDefault="00E338F1">
            <w:pPr>
              <w:rPr>
                <w:b/>
              </w:rPr>
            </w:pPr>
          </w:p>
        </w:tc>
        <w:tc>
          <w:tcPr>
            <w:tcW w:w="5508" w:type="dxa"/>
          </w:tcPr>
          <w:p w14:paraId="0926A47C" w14:textId="72281224" w:rsidR="00E338F1" w:rsidRDefault="00F66E40">
            <w:pPr>
              <w:rPr>
                <w:b/>
              </w:rPr>
            </w:pPr>
            <w:r>
              <w:rPr>
                <w:b/>
              </w:rPr>
              <w:t>Attended as chair of the TAG.</w:t>
            </w:r>
          </w:p>
        </w:tc>
      </w:tr>
      <w:tr w:rsidR="00E338F1" w14:paraId="22926600" w14:textId="77777777">
        <w:tc>
          <w:tcPr>
            <w:tcW w:w="3348" w:type="dxa"/>
          </w:tcPr>
          <w:p w14:paraId="2AAD4878" w14:textId="77777777" w:rsidR="00E338F1" w:rsidRPr="003164D9" w:rsidRDefault="00E338F1" w:rsidP="00E338F1">
            <w:pPr>
              <w:rPr>
                <w:b/>
              </w:rPr>
            </w:pPr>
            <w:r w:rsidRPr="003164D9">
              <w:rPr>
                <w:b/>
              </w:rPr>
              <w:t>Issues from Previous Meetings or Year:</w:t>
            </w:r>
          </w:p>
          <w:p w14:paraId="54C1E4C8" w14:textId="77777777" w:rsidR="00E338F1" w:rsidRDefault="00E338F1">
            <w:pPr>
              <w:rPr>
                <w:b/>
              </w:rPr>
            </w:pPr>
          </w:p>
        </w:tc>
        <w:tc>
          <w:tcPr>
            <w:tcW w:w="5508" w:type="dxa"/>
          </w:tcPr>
          <w:p w14:paraId="2D72A78C" w14:textId="08E72764" w:rsidR="00E338F1" w:rsidRDefault="00F66E40">
            <w:pPr>
              <w:rPr>
                <w:b/>
              </w:rPr>
            </w:pPr>
            <w:r>
              <w:rPr>
                <w:b/>
              </w:rPr>
              <w:t>Several documents have been under review for some time.</w:t>
            </w:r>
          </w:p>
        </w:tc>
      </w:tr>
      <w:tr w:rsidR="00E338F1" w14:paraId="01AF0546" w14:textId="77777777">
        <w:tc>
          <w:tcPr>
            <w:tcW w:w="3348" w:type="dxa"/>
          </w:tcPr>
          <w:p w14:paraId="655FD40E" w14:textId="77777777" w:rsidR="00E338F1" w:rsidRPr="003164D9" w:rsidRDefault="00E338F1" w:rsidP="00E338F1">
            <w:pPr>
              <w:rPr>
                <w:b/>
              </w:rPr>
            </w:pPr>
            <w:r w:rsidRPr="003164D9">
              <w:rPr>
                <w:b/>
              </w:rPr>
              <w:t>General Description of Activities of the Organization and/or Meeting:</w:t>
            </w:r>
          </w:p>
          <w:p w14:paraId="285716EC" w14:textId="77777777" w:rsidR="00E338F1" w:rsidRDefault="00E338F1">
            <w:pPr>
              <w:rPr>
                <w:b/>
              </w:rPr>
            </w:pPr>
          </w:p>
        </w:tc>
        <w:tc>
          <w:tcPr>
            <w:tcW w:w="5508" w:type="dxa"/>
          </w:tcPr>
          <w:p w14:paraId="30171C8C" w14:textId="11917095" w:rsidR="00E338F1" w:rsidRDefault="00F66E40">
            <w:pPr>
              <w:rPr>
                <w:b/>
              </w:rPr>
            </w:pPr>
            <w:r>
              <w:rPr>
                <w:b/>
              </w:rPr>
              <w:t>International standards development. Meeting was to review current documents and prepare for meeting of 62C/WG 1 to be held October 14-18, 2024.</w:t>
            </w:r>
          </w:p>
        </w:tc>
      </w:tr>
      <w:tr w:rsidR="00E338F1" w14:paraId="3921AFA4" w14:textId="77777777">
        <w:tc>
          <w:tcPr>
            <w:tcW w:w="3348" w:type="dxa"/>
          </w:tcPr>
          <w:p w14:paraId="3269FCD0" w14:textId="77777777" w:rsidR="00E338F1" w:rsidRPr="003164D9" w:rsidRDefault="00E338F1" w:rsidP="00E338F1">
            <w:pPr>
              <w:rPr>
                <w:b/>
              </w:rPr>
            </w:pPr>
            <w:r w:rsidRPr="003164D9">
              <w:rPr>
                <w:b/>
              </w:rPr>
              <w:t>Issues for AAPM:</w:t>
            </w:r>
          </w:p>
          <w:p w14:paraId="27147BC0" w14:textId="77777777" w:rsidR="00E338F1" w:rsidRDefault="00E338F1">
            <w:pPr>
              <w:rPr>
                <w:b/>
              </w:rPr>
            </w:pPr>
          </w:p>
        </w:tc>
        <w:tc>
          <w:tcPr>
            <w:tcW w:w="5508" w:type="dxa"/>
          </w:tcPr>
          <w:p w14:paraId="57DC4A78" w14:textId="74842DC1" w:rsidR="00E338F1" w:rsidRDefault="00F66E40">
            <w:pPr>
              <w:rPr>
                <w:b/>
              </w:rPr>
            </w:pPr>
            <w:r>
              <w:rPr>
                <w:b/>
              </w:rPr>
              <w:t>None</w:t>
            </w:r>
          </w:p>
        </w:tc>
      </w:tr>
      <w:tr w:rsidR="00E338F1" w14:paraId="31B13AF2" w14:textId="77777777">
        <w:tc>
          <w:tcPr>
            <w:tcW w:w="3348" w:type="dxa"/>
          </w:tcPr>
          <w:p w14:paraId="5C5BFC72" w14:textId="77777777" w:rsidR="00E338F1" w:rsidRPr="003164D9" w:rsidRDefault="00E338F1" w:rsidP="00E338F1">
            <w:pPr>
              <w:rPr>
                <w:b/>
              </w:rPr>
            </w:pPr>
            <w:r w:rsidRPr="003164D9">
              <w:rPr>
                <w:b/>
              </w:rPr>
              <w:t>Budget Request ($):</w:t>
            </w:r>
          </w:p>
          <w:p w14:paraId="4FF08166" w14:textId="77777777" w:rsidR="00E338F1" w:rsidRDefault="00E338F1">
            <w:pPr>
              <w:rPr>
                <w:b/>
              </w:rPr>
            </w:pPr>
          </w:p>
        </w:tc>
        <w:tc>
          <w:tcPr>
            <w:tcW w:w="5508" w:type="dxa"/>
          </w:tcPr>
          <w:p w14:paraId="58A0F3AE" w14:textId="1B13B98D" w:rsidR="00E338F1" w:rsidRDefault="00F66E40">
            <w:pPr>
              <w:rPr>
                <w:b/>
              </w:rPr>
            </w:pPr>
            <w:r>
              <w:rPr>
                <w:b/>
              </w:rPr>
              <w:t>See annual budget</w:t>
            </w:r>
          </w:p>
        </w:tc>
      </w:tr>
    </w:tbl>
    <w:p w14:paraId="772F1C7E" w14:textId="77777777" w:rsidR="003164D9" w:rsidRPr="003164D9" w:rsidRDefault="003164D9">
      <w:pPr>
        <w:rPr>
          <w:b/>
        </w:rPr>
      </w:pPr>
    </w:p>
    <w:p w14:paraId="65651205" w14:textId="77777777" w:rsidR="003164D9" w:rsidRPr="003164D9" w:rsidRDefault="003164D9">
      <w:pPr>
        <w:rPr>
          <w:b/>
        </w:rPr>
      </w:pPr>
    </w:p>
    <w:p w14:paraId="1BCD2B08" w14:textId="77777777" w:rsidR="00F66E40" w:rsidRDefault="00F66E40" w:rsidP="00F66E40">
      <w:r>
        <w:t>62C TAG minutes</w:t>
      </w:r>
    </w:p>
    <w:p w14:paraId="28F887B5" w14:textId="77777777" w:rsidR="00F66E40" w:rsidRDefault="00F66E40" w:rsidP="00F66E40"/>
    <w:p w14:paraId="617AEE43" w14:textId="77777777" w:rsidR="00F66E40" w:rsidRDefault="00F66E40" w:rsidP="00F66E40">
      <w:r>
        <w:t>September 18, 2024</w:t>
      </w:r>
    </w:p>
    <w:p w14:paraId="4413736E" w14:textId="77777777" w:rsidR="00F66E40" w:rsidRDefault="00F66E40" w:rsidP="00F66E40">
      <w:pPr>
        <w:pStyle w:val="ListParagraph"/>
        <w:widowControl w:val="0"/>
        <w:numPr>
          <w:ilvl w:val="0"/>
          <w:numId w:val="2"/>
        </w:numPr>
        <w:tabs>
          <w:tab w:val="left" w:pos="360"/>
          <w:tab w:val="left" w:pos="1843"/>
        </w:tabs>
        <w:autoSpaceDE w:val="0"/>
        <w:autoSpaceDN w:val="0"/>
        <w:adjustRightInd w:val="0"/>
      </w:pPr>
      <w:r>
        <w:t>Welcome and housekeeping</w:t>
      </w:r>
    </w:p>
    <w:p w14:paraId="39401CCD" w14:textId="77777777" w:rsidR="00F66E40" w:rsidRDefault="00F66E40" w:rsidP="00F66E40">
      <w:pPr>
        <w:pStyle w:val="ListParagraph"/>
        <w:widowControl w:val="0"/>
        <w:numPr>
          <w:ilvl w:val="0"/>
          <w:numId w:val="2"/>
        </w:numPr>
        <w:tabs>
          <w:tab w:val="left" w:pos="360"/>
          <w:tab w:val="left" w:pos="1843"/>
        </w:tabs>
        <w:autoSpaceDE w:val="0"/>
        <w:autoSpaceDN w:val="0"/>
        <w:adjustRightInd w:val="0"/>
      </w:pPr>
      <w:r>
        <w:t>Adoption of the agenda and structuring the meeting days</w:t>
      </w:r>
    </w:p>
    <w:p w14:paraId="6B9DB624" w14:textId="77777777" w:rsidR="00F66E40" w:rsidRDefault="00F66E40" w:rsidP="00F66E40">
      <w:pPr>
        <w:pStyle w:val="ListParagraph"/>
        <w:widowControl w:val="0"/>
        <w:numPr>
          <w:ilvl w:val="0"/>
          <w:numId w:val="2"/>
        </w:numPr>
        <w:tabs>
          <w:tab w:val="left" w:pos="360"/>
          <w:tab w:val="left" w:pos="1843"/>
        </w:tabs>
        <w:autoSpaceDE w:val="0"/>
        <w:autoSpaceDN w:val="0"/>
        <w:adjustRightInd w:val="0"/>
      </w:pPr>
      <w:r>
        <w:t>MISC:</w:t>
      </w:r>
    </w:p>
    <w:p w14:paraId="1C6182D5" w14:textId="77777777" w:rsidR="00F66E40" w:rsidRDefault="00F66E40" w:rsidP="00F66E40">
      <w:pPr>
        <w:pStyle w:val="ListParagraph"/>
        <w:numPr>
          <w:ilvl w:val="0"/>
          <w:numId w:val="1"/>
        </w:numPr>
      </w:pPr>
      <w:r>
        <w:t xml:space="preserve">AAPM has a working group that mirrors the TAG -  </w:t>
      </w:r>
      <w:hyperlink r:id="rId5" w:history="1">
        <w:r w:rsidRPr="00691B93">
          <w:rPr>
            <w:rStyle w:val="Hyperlink"/>
          </w:rPr>
          <w:t>https://www.aapm.org/org/structure/?committee_code=WGIEC</w:t>
        </w:r>
      </w:hyperlink>
    </w:p>
    <w:p w14:paraId="63E4F3AD" w14:textId="77777777" w:rsidR="00F66E40" w:rsidRDefault="00F66E40" w:rsidP="00F66E40">
      <w:pPr>
        <w:pStyle w:val="ListParagraph"/>
        <w:numPr>
          <w:ilvl w:val="0"/>
          <w:numId w:val="1"/>
        </w:numPr>
      </w:pPr>
      <w:r>
        <w:t>Connect with AAMI on 62A re: AI</w:t>
      </w:r>
    </w:p>
    <w:p w14:paraId="61652CEE" w14:textId="77777777" w:rsidR="00F66E40" w:rsidRDefault="00F66E40" w:rsidP="00F66E40">
      <w:pPr>
        <w:pStyle w:val="ListParagraph"/>
        <w:widowControl w:val="0"/>
        <w:numPr>
          <w:ilvl w:val="0"/>
          <w:numId w:val="2"/>
        </w:numPr>
        <w:tabs>
          <w:tab w:val="left" w:pos="360"/>
          <w:tab w:val="left" w:pos="1843"/>
        </w:tabs>
        <w:autoSpaceDE w:val="0"/>
        <w:autoSpaceDN w:val="0"/>
        <w:adjustRightInd w:val="0"/>
      </w:pPr>
      <w:r>
        <w:t>Brief reports:</w:t>
      </w:r>
    </w:p>
    <w:p w14:paraId="017994AF" w14:textId="77777777" w:rsidR="00F66E40" w:rsidRDefault="00F66E40" w:rsidP="00F66E40">
      <w:r w:rsidRPr="00066763">
        <w:rPr>
          <w:b/>
          <w:bCs/>
        </w:rPr>
        <w:t>60050-880</w:t>
      </w:r>
      <w:r>
        <w:t xml:space="preserve">, </w:t>
      </w:r>
      <w:r w:rsidRPr="00066763">
        <w:rPr>
          <w:b/>
          <w:bCs/>
        </w:rPr>
        <w:t>Terminology</w:t>
      </w:r>
      <w:r>
        <w:t xml:space="preserve"> (Moyers)</w:t>
      </w:r>
    </w:p>
    <w:p w14:paraId="3049B878" w14:textId="77777777" w:rsidR="00F66E40" w:rsidRDefault="00F66E40" w:rsidP="00F66E40">
      <w:pPr>
        <w:pStyle w:val="ListParagraph"/>
        <w:widowControl w:val="0"/>
        <w:numPr>
          <w:ilvl w:val="0"/>
          <w:numId w:val="1"/>
        </w:numPr>
        <w:tabs>
          <w:tab w:val="left" w:pos="360"/>
          <w:tab w:val="left" w:pos="1843"/>
        </w:tabs>
        <w:autoSpaceDE w:val="0"/>
        <w:autoSpaceDN w:val="0"/>
        <w:adjustRightInd w:val="0"/>
      </w:pPr>
      <w:r>
        <w:t>Moyers gave brief update</w:t>
      </w:r>
    </w:p>
    <w:p w14:paraId="1736A498" w14:textId="77777777" w:rsidR="00F66E40" w:rsidRDefault="00F66E40" w:rsidP="00F66E40">
      <w:pPr>
        <w:pStyle w:val="ListParagraph"/>
        <w:widowControl w:val="0"/>
        <w:numPr>
          <w:ilvl w:val="0"/>
          <w:numId w:val="1"/>
        </w:numPr>
        <w:tabs>
          <w:tab w:val="left" w:pos="360"/>
          <w:tab w:val="left" w:pos="1843"/>
        </w:tabs>
        <w:autoSpaceDE w:val="0"/>
        <w:autoSpaceDN w:val="0"/>
        <w:adjustRightInd w:val="0"/>
      </w:pPr>
      <w:r>
        <w:t>TC 62 WG 4: Software Use in Healthcare. Producing 60050-880 which is now waiting for translating the CDV – Pam Gwynn is one of the contacts</w:t>
      </w:r>
    </w:p>
    <w:p w14:paraId="265527C3" w14:textId="77777777" w:rsidR="00F66E40" w:rsidRDefault="00F66E40" w:rsidP="00F66E40">
      <w:pPr>
        <w:pStyle w:val="ListParagraph"/>
        <w:widowControl w:val="0"/>
        <w:numPr>
          <w:ilvl w:val="0"/>
          <w:numId w:val="1"/>
        </w:numPr>
        <w:tabs>
          <w:tab w:val="left" w:pos="360"/>
          <w:tab w:val="left" w:pos="1843"/>
        </w:tabs>
        <w:autoSpaceDE w:val="0"/>
        <w:autoSpaceDN w:val="0"/>
        <w:adjustRightInd w:val="0"/>
      </w:pPr>
      <w:r>
        <w:t xml:space="preserve">Very few </w:t>
      </w:r>
      <w:proofErr w:type="gramStart"/>
      <w:r>
        <w:t>radiation</w:t>
      </w:r>
      <w:proofErr w:type="gramEnd"/>
      <w:r>
        <w:t xml:space="preserve"> terms </w:t>
      </w:r>
    </w:p>
    <w:p w14:paraId="2BE31914" w14:textId="77777777" w:rsidR="00F66E40" w:rsidRDefault="00F66E40" w:rsidP="00F66E40">
      <w:pPr>
        <w:pStyle w:val="ListParagraph"/>
        <w:widowControl w:val="0"/>
        <w:numPr>
          <w:ilvl w:val="0"/>
          <w:numId w:val="1"/>
        </w:numPr>
        <w:tabs>
          <w:tab w:val="left" w:pos="360"/>
          <w:tab w:val="left" w:pos="1843"/>
        </w:tabs>
        <w:autoSpaceDE w:val="0"/>
        <w:autoSpaceDN w:val="0"/>
        <w:adjustRightInd w:val="0"/>
      </w:pPr>
      <w:r>
        <w:lastRenderedPageBreak/>
        <w:t>No action needed at this time</w:t>
      </w:r>
    </w:p>
    <w:p w14:paraId="4245DD0F" w14:textId="77777777" w:rsidR="00F66E40" w:rsidRDefault="00F66E40" w:rsidP="00F66E40">
      <w:pPr>
        <w:pStyle w:val="ListParagraph"/>
        <w:widowControl w:val="0"/>
        <w:numPr>
          <w:ilvl w:val="0"/>
          <w:numId w:val="1"/>
        </w:numPr>
        <w:tabs>
          <w:tab w:val="left" w:pos="360"/>
          <w:tab w:val="left" w:pos="1843"/>
        </w:tabs>
        <w:autoSpaceDE w:val="0"/>
        <w:autoSpaceDN w:val="0"/>
        <w:adjustRightInd w:val="0"/>
      </w:pPr>
      <w:r>
        <w:t>Also producing 60050-881 which will contain the radiation terms. This is moving more slowly (bandwidth issue) but should move faster soon.</w:t>
      </w:r>
    </w:p>
    <w:p w14:paraId="0D3E60E8" w14:textId="77777777" w:rsidR="00F66E40" w:rsidRDefault="00F66E40" w:rsidP="00F66E40">
      <w:pPr>
        <w:widowControl w:val="0"/>
        <w:tabs>
          <w:tab w:val="left" w:pos="360"/>
          <w:tab w:val="left" w:pos="1843"/>
        </w:tabs>
        <w:autoSpaceDE w:val="0"/>
        <w:autoSpaceDN w:val="0"/>
        <w:adjustRightInd w:val="0"/>
        <w:ind w:left="1843" w:hanging="1843"/>
      </w:pPr>
      <w:r>
        <w:t>Update regarding 4</w:t>
      </w:r>
      <w:r w:rsidRPr="007A05A1">
        <w:rPr>
          <w:vertAlign w:val="superscript"/>
        </w:rPr>
        <w:t>th</w:t>
      </w:r>
      <w:r>
        <w:t xml:space="preserve"> Ed </w:t>
      </w:r>
      <w:r>
        <w:rPr>
          <w:b/>
          <w:bCs/>
        </w:rPr>
        <w:t>60601-2-44</w:t>
      </w:r>
      <w:r>
        <w:t xml:space="preserve"> and proposals from 62B/WG 30 (Ibbott)</w:t>
      </w:r>
    </w:p>
    <w:p w14:paraId="2D1854FC" w14:textId="77777777" w:rsidR="00F66E40" w:rsidRDefault="00F66E40" w:rsidP="00F66E40">
      <w:pPr>
        <w:pStyle w:val="ListParagraph"/>
        <w:widowControl w:val="0"/>
        <w:numPr>
          <w:ilvl w:val="0"/>
          <w:numId w:val="1"/>
        </w:numPr>
        <w:tabs>
          <w:tab w:val="left" w:pos="360"/>
          <w:tab w:val="left" w:pos="1843"/>
        </w:tabs>
        <w:autoSpaceDE w:val="0"/>
        <w:autoSpaceDN w:val="0"/>
        <w:adjustRightInd w:val="0"/>
      </w:pPr>
      <w:r>
        <w:t>All standards in 60601 are safety standards, not performance standards</w:t>
      </w:r>
    </w:p>
    <w:p w14:paraId="198123F0" w14:textId="77777777" w:rsidR="00F66E40" w:rsidRDefault="00F66E40" w:rsidP="00F66E40">
      <w:pPr>
        <w:pStyle w:val="ListParagraph"/>
        <w:widowControl w:val="0"/>
        <w:numPr>
          <w:ilvl w:val="0"/>
          <w:numId w:val="1"/>
        </w:numPr>
        <w:tabs>
          <w:tab w:val="left" w:pos="360"/>
          <w:tab w:val="left" w:pos="1843"/>
        </w:tabs>
        <w:autoSpaceDE w:val="0"/>
        <w:autoSpaceDN w:val="0"/>
        <w:adjustRightInd w:val="0"/>
      </w:pPr>
      <w:r>
        <w:t xml:space="preserve">This is a Part 2 standard which amends the 60601 </w:t>
      </w:r>
      <w:proofErr w:type="gramStart"/>
      <w:r>
        <w:t>standard</w:t>
      </w:r>
      <w:proofErr w:type="gramEnd"/>
      <w:r>
        <w:t xml:space="preserve"> to deal with CT scanners (62B)</w:t>
      </w:r>
    </w:p>
    <w:p w14:paraId="0A4C603E" w14:textId="77777777" w:rsidR="00F66E40" w:rsidRDefault="00F66E40" w:rsidP="00F66E40">
      <w:pPr>
        <w:pStyle w:val="ListParagraph"/>
        <w:widowControl w:val="0"/>
        <w:numPr>
          <w:ilvl w:val="0"/>
          <w:numId w:val="1"/>
        </w:numPr>
        <w:tabs>
          <w:tab w:val="left" w:pos="360"/>
          <w:tab w:val="left" w:pos="1843"/>
        </w:tabs>
        <w:autoSpaceDE w:val="0"/>
        <w:autoSpaceDN w:val="0"/>
        <w:adjustRightInd w:val="0"/>
      </w:pPr>
      <w:r>
        <w:t xml:space="preserve">62C expressed concern because there were </w:t>
      </w:r>
      <w:proofErr w:type="gramStart"/>
      <w:r>
        <w:t>aspects</w:t>
      </w:r>
      <w:proofErr w:type="gramEnd"/>
      <w:r>
        <w:t xml:space="preserve"> they felt 62B was not sufficiently concerned about – 62C had a clause added on safety equipment for CT scanners used in radiation therapy for Ed. 3</w:t>
      </w:r>
    </w:p>
    <w:p w14:paraId="2F14EAE3" w14:textId="77777777" w:rsidR="00F66E40" w:rsidRDefault="00F66E40" w:rsidP="00F66E40">
      <w:pPr>
        <w:pStyle w:val="ListParagraph"/>
        <w:widowControl w:val="0"/>
        <w:numPr>
          <w:ilvl w:val="0"/>
          <w:numId w:val="1"/>
        </w:numPr>
        <w:tabs>
          <w:tab w:val="left" w:pos="360"/>
          <w:tab w:val="left" w:pos="1843"/>
        </w:tabs>
        <w:autoSpaceDE w:val="0"/>
        <w:autoSpaceDN w:val="0"/>
        <w:adjustRightInd w:val="0"/>
      </w:pPr>
      <w:r>
        <w:t xml:space="preserve">N.B.: Ibbott met with Baus, Jakob and </w:t>
      </w:r>
      <w:proofErr w:type="spellStart"/>
      <w:r>
        <w:t>Tomida</w:t>
      </w:r>
      <w:proofErr w:type="spellEnd"/>
      <w:r>
        <w:t xml:space="preserve"> in London where a detailed recommendation to 62B/WG 30 was prepared. It was received positively by WG 30 Chair (</w:t>
      </w:r>
      <w:proofErr w:type="spellStart"/>
      <w:r>
        <w:t>Schäller</w:t>
      </w:r>
      <w:proofErr w:type="spellEnd"/>
      <w:r>
        <w:t>). More discussion expected soon.</w:t>
      </w:r>
    </w:p>
    <w:p w14:paraId="5083E16D" w14:textId="77777777" w:rsidR="00F66E40" w:rsidRDefault="00F66E40" w:rsidP="00F66E40">
      <w:pPr>
        <w:widowControl w:val="0"/>
        <w:tabs>
          <w:tab w:val="left" w:pos="360"/>
          <w:tab w:val="left" w:pos="1843"/>
        </w:tabs>
        <w:autoSpaceDE w:val="0"/>
        <w:autoSpaceDN w:val="0"/>
        <w:adjustRightInd w:val="0"/>
      </w:pPr>
      <w:r>
        <w:t xml:space="preserve">Discussion about </w:t>
      </w:r>
      <w:r>
        <w:rPr>
          <w:b/>
          <w:bCs/>
        </w:rPr>
        <w:t>62C/926/AC</w:t>
      </w:r>
      <w:r>
        <w:t>, request for further nominations for 62C chair</w:t>
      </w:r>
    </w:p>
    <w:p w14:paraId="6E6C0011" w14:textId="77777777" w:rsidR="00F66E40" w:rsidRDefault="00F66E40" w:rsidP="00F66E40">
      <w:pPr>
        <w:pStyle w:val="ListParagraph"/>
        <w:widowControl w:val="0"/>
        <w:numPr>
          <w:ilvl w:val="0"/>
          <w:numId w:val="1"/>
        </w:numPr>
        <w:tabs>
          <w:tab w:val="left" w:pos="360"/>
          <w:tab w:val="left" w:pos="1843"/>
        </w:tabs>
        <w:autoSpaceDE w:val="0"/>
        <w:autoSpaceDN w:val="0"/>
        <w:adjustRightInd w:val="0"/>
      </w:pPr>
      <w:r>
        <w:t>No action. Decision expected at TC 62 meeting on 10/25.</w:t>
      </w:r>
    </w:p>
    <w:p w14:paraId="404B747A" w14:textId="77777777" w:rsidR="00F66E40" w:rsidRDefault="00F66E40" w:rsidP="00F66E40">
      <w:pPr>
        <w:widowControl w:val="0"/>
        <w:tabs>
          <w:tab w:val="left" w:pos="360"/>
          <w:tab w:val="left" w:pos="1843"/>
        </w:tabs>
        <w:autoSpaceDE w:val="0"/>
        <w:autoSpaceDN w:val="0"/>
        <w:adjustRightInd w:val="0"/>
        <w:ind w:left="1843" w:hanging="1843"/>
      </w:pPr>
      <w:r>
        <w:rPr>
          <w:b/>
          <w:bCs/>
        </w:rPr>
        <w:t>62C/922/Q</w:t>
      </w:r>
      <w:r>
        <w:t xml:space="preserve">: decision to revise </w:t>
      </w:r>
      <w:r>
        <w:rPr>
          <w:b/>
          <w:bCs/>
        </w:rPr>
        <w:t>IEC 60976</w:t>
      </w:r>
      <w:r>
        <w:t xml:space="preserve"> (We have already said yes.)</w:t>
      </w:r>
    </w:p>
    <w:p w14:paraId="29C0402B" w14:textId="77777777" w:rsidR="00F66E40" w:rsidRDefault="00F66E40" w:rsidP="00F66E40">
      <w:pPr>
        <w:pStyle w:val="ListParagraph"/>
        <w:widowControl w:val="0"/>
        <w:numPr>
          <w:ilvl w:val="0"/>
          <w:numId w:val="1"/>
        </w:numPr>
        <w:tabs>
          <w:tab w:val="left" w:pos="360"/>
          <w:tab w:val="left" w:pos="1843"/>
        </w:tabs>
        <w:autoSpaceDE w:val="0"/>
        <w:autoSpaceDN w:val="0"/>
        <w:adjustRightInd w:val="0"/>
      </w:pPr>
      <w:r w:rsidRPr="00ED0D1D">
        <w:t>60977 is being withdrawn</w:t>
      </w:r>
      <w:r>
        <w:t xml:space="preserve"> – the sample values were included in laws in some countries. </w:t>
      </w:r>
      <w:proofErr w:type="gramStart"/>
      <w:r>
        <w:t>Therefore</w:t>
      </w:r>
      <w:proofErr w:type="gramEnd"/>
      <w:r>
        <w:t xml:space="preserve"> these recommendations need to go away.</w:t>
      </w:r>
      <w:r w:rsidRPr="00ED0D1D">
        <w:t xml:space="preserve"> </w:t>
      </w:r>
      <w:r>
        <w:t>P</w:t>
      </w:r>
      <w:r w:rsidRPr="00ED0D1D">
        <w:t>arts</w:t>
      </w:r>
      <w:r>
        <w:t xml:space="preserve"> of the standard might be included in the 60976 </w:t>
      </w:r>
      <w:proofErr w:type="gramStart"/>
      <w:r>
        <w:t>revision</w:t>
      </w:r>
      <w:proofErr w:type="gramEnd"/>
    </w:p>
    <w:p w14:paraId="4F6A6EE9" w14:textId="77777777" w:rsidR="00F66E40" w:rsidRDefault="00F66E40" w:rsidP="00F66E40">
      <w:pPr>
        <w:pStyle w:val="ListParagraph"/>
        <w:widowControl w:val="0"/>
        <w:numPr>
          <w:ilvl w:val="0"/>
          <w:numId w:val="1"/>
        </w:numPr>
        <w:tabs>
          <w:tab w:val="left" w:pos="360"/>
          <w:tab w:val="left" w:pos="1843"/>
        </w:tabs>
        <w:autoSpaceDE w:val="0"/>
        <w:autoSpaceDN w:val="0"/>
        <w:adjustRightInd w:val="0"/>
      </w:pPr>
      <w:r>
        <w:t>US will identify experts to contribute to the revisions</w:t>
      </w:r>
    </w:p>
    <w:p w14:paraId="412DD0D0" w14:textId="77777777" w:rsidR="00F66E40" w:rsidRDefault="00F66E40" w:rsidP="00F66E40">
      <w:pPr>
        <w:widowControl w:val="0"/>
        <w:tabs>
          <w:tab w:val="left" w:pos="360"/>
          <w:tab w:val="left" w:pos="1843"/>
        </w:tabs>
        <w:autoSpaceDE w:val="0"/>
        <w:autoSpaceDN w:val="0"/>
        <w:adjustRightInd w:val="0"/>
      </w:pPr>
      <w:r>
        <w:rPr>
          <w:b/>
          <w:bCs/>
        </w:rPr>
        <w:t>IEC 62083 Ed 3. TPS Safety</w:t>
      </w:r>
      <w:r>
        <w:t xml:space="preserve">. 62C/920/CDV distributed by Jakob (Switzerland) in early August, with comments due November 22. Cohen, Moyers and </w:t>
      </w:r>
      <w:proofErr w:type="spellStart"/>
      <w:r>
        <w:t>Sutlief</w:t>
      </w:r>
      <w:proofErr w:type="spellEnd"/>
      <w:r>
        <w:t xml:space="preserve"> lead discussion, to be held remotely in October/November.</w:t>
      </w:r>
    </w:p>
    <w:p w14:paraId="15B0922F" w14:textId="77777777" w:rsidR="00F66E40" w:rsidRPr="00F66E40" w:rsidRDefault="00F66E40" w:rsidP="00F66E40">
      <w:pPr>
        <w:pStyle w:val="ListParagraph"/>
        <w:widowControl w:val="0"/>
        <w:numPr>
          <w:ilvl w:val="0"/>
          <w:numId w:val="1"/>
        </w:numPr>
        <w:tabs>
          <w:tab w:val="left" w:pos="360"/>
          <w:tab w:val="left" w:pos="1843"/>
        </w:tabs>
        <w:autoSpaceDE w:val="0"/>
        <w:autoSpaceDN w:val="0"/>
        <w:adjustRightInd w:val="0"/>
        <w:rPr>
          <w:color w:val="000000"/>
        </w:rPr>
      </w:pPr>
      <w:r>
        <w:t>First TC62 document using OSD</w:t>
      </w:r>
    </w:p>
    <w:p w14:paraId="31E4C7A7" w14:textId="77777777" w:rsidR="00F66E40" w:rsidRPr="00F66E40" w:rsidRDefault="00F66E40" w:rsidP="00F66E40">
      <w:pPr>
        <w:pStyle w:val="ListParagraph"/>
        <w:widowControl w:val="0"/>
        <w:numPr>
          <w:ilvl w:val="0"/>
          <w:numId w:val="1"/>
        </w:numPr>
        <w:tabs>
          <w:tab w:val="left" w:pos="360"/>
          <w:tab w:val="left" w:pos="1843"/>
        </w:tabs>
        <w:autoSpaceDE w:val="0"/>
        <w:autoSpaceDN w:val="0"/>
        <w:adjustRightInd w:val="0"/>
        <w:rPr>
          <w:color w:val="000000"/>
        </w:rPr>
      </w:pPr>
      <w:r>
        <w:t>Reach out to UL TAG Secretaries for OSD info [N.B.: Done. Most TAG members should have access to OSD now.]</w:t>
      </w:r>
    </w:p>
    <w:p w14:paraId="30CC1C73" w14:textId="77777777" w:rsidR="00F66E40" w:rsidRDefault="00F66E40" w:rsidP="00F66E40">
      <w:pPr>
        <w:widowControl w:val="0"/>
        <w:tabs>
          <w:tab w:val="left" w:pos="360"/>
          <w:tab w:val="left" w:pos="1843"/>
        </w:tabs>
        <w:autoSpaceDE w:val="0"/>
        <w:autoSpaceDN w:val="0"/>
        <w:adjustRightInd w:val="0"/>
      </w:pPr>
      <w:r>
        <w:rPr>
          <w:b/>
          <w:bCs/>
        </w:rPr>
        <w:t>IEC 60601-2-64, E2, Light Ion Safety.</w:t>
      </w:r>
      <w:r>
        <w:t xml:space="preserve"> </w:t>
      </w:r>
      <w:proofErr w:type="spellStart"/>
      <w:r>
        <w:t>Tomida</w:t>
      </w:r>
      <w:proofErr w:type="spellEnd"/>
      <w:r>
        <w:t xml:space="preserve"> (Japan) distributed a draft FDIS that will be discussed in London, then submitted for publication. </w:t>
      </w:r>
      <w:r>
        <w:rPr>
          <w:b/>
          <w:bCs/>
        </w:rPr>
        <w:t>Moyers and Kruse</w:t>
      </w:r>
      <w:r>
        <w:t xml:space="preserve"> lead discussion. </w:t>
      </w:r>
    </w:p>
    <w:p w14:paraId="216C25E5" w14:textId="77777777" w:rsidR="00F66E40" w:rsidRDefault="00F66E40" w:rsidP="00F66E40">
      <w:pPr>
        <w:pStyle w:val="ListParagraph"/>
        <w:widowControl w:val="0"/>
        <w:numPr>
          <w:ilvl w:val="0"/>
          <w:numId w:val="1"/>
        </w:numPr>
        <w:tabs>
          <w:tab w:val="left" w:pos="360"/>
          <w:tab w:val="left" w:pos="1843"/>
        </w:tabs>
        <w:autoSpaceDE w:val="0"/>
        <w:autoSpaceDN w:val="0"/>
        <w:adjustRightInd w:val="0"/>
        <w:rPr>
          <w:rFonts w:ascii="Arial" w:hAnsi="Arial" w:cs="Arial"/>
          <w:lang w:val="en-GB" w:eastAsia="zh-CN"/>
        </w:rPr>
      </w:pPr>
      <w:r>
        <w:rPr>
          <w:rFonts w:ascii="Arial" w:hAnsi="Arial" w:cs="Arial"/>
          <w:lang w:val="en-GB" w:eastAsia="zh-CN"/>
        </w:rPr>
        <w:t>Reviewed comments</w:t>
      </w:r>
    </w:p>
    <w:p w14:paraId="4CF68BEC" w14:textId="77777777" w:rsidR="00F66E40" w:rsidRDefault="00F66E40" w:rsidP="00F66E40">
      <w:pPr>
        <w:pStyle w:val="ListParagraph"/>
        <w:widowControl w:val="0"/>
        <w:numPr>
          <w:ilvl w:val="0"/>
          <w:numId w:val="1"/>
        </w:numPr>
        <w:tabs>
          <w:tab w:val="left" w:pos="360"/>
          <w:tab w:val="left" w:pos="1843"/>
        </w:tabs>
        <w:autoSpaceDE w:val="0"/>
        <w:autoSpaceDN w:val="0"/>
        <w:adjustRightInd w:val="0"/>
        <w:rPr>
          <w:rFonts w:ascii="Arial" w:hAnsi="Arial" w:cs="Arial"/>
          <w:lang w:val="en-GB" w:eastAsia="zh-CN"/>
        </w:rPr>
      </w:pPr>
      <w:r>
        <w:rPr>
          <w:rFonts w:ascii="Arial" w:hAnsi="Arial" w:cs="Arial"/>
          <w:lang w:val="en-GB" w:eastAsia="zh-CN"/>
        </w:rPr>
        <w:t>Discussed figures 4.3 and 4.4. Noted the original figure needs to be modified. Feeling that there isn’t a need for two figures</w:t>
      </w:r>
    </w:p>
    <w:p w14:paraId="2962AC63" w14:textId="77777777" w:rsidR="00F66E40" w:rsidRDefault="00F66E40" w:rsidP="00F66E40">
      <w:pPr>
        <w:pStyle w:val="ListParagraph"/>
        <w:widowControl w:val="0"/>
        <w:numPr>
          <w:ilvl w:val="0"/>
          <w:numId w:val="1"/>
        </w:numPr>
        <w:tabs>
          <w:tab w:val="left" w:pos="360"/>
          <w:tab w:val="left" w:pos="1843"/>
        </w:tabs>
        <w:autoSpaceDE w:val="0"/>
        <w:autoSpaceDN w:val="0"/>
        <w:adjustRightInd w:val="0"/>
        <w:rPr>
          <w:rFonts w:ascii="Arial" w:hAnsi="Arial" w:cs="Arial"/>
          <w:lang w:val="en-GB" w:eastAsia="zh-CN"/>
        </w:rPr>
      </w:pPr>
      <w:r>
        <w:rPr>
          <w:rFonts w:ascii="Arial" w:hAnsi="Arial" w:cs="Arial"/>
          <w:lang w:val="en-GB" w:eastAsia="zh-CN"/>
        </w:rPr>
        <w:t>201.5.2 jumps</w:t>
      </w:r>
    </w:p>
    <w:p w14:paraId="497C08AA" w14:textId="77777777" w:rsidR="00F66E40" w:rsidRPr="004B6F46" w:rsidRDefault="00F66E40" w:rsidP="00F66E40">
      <w:pPr>
        <w:pStyle w:val="ListParagraph"/>
        <w:widowControl w:val="0"/>
        <w:numPr>
          <w:ilvl w:val="0"/>
          <w:numId w:val="1"/>
        </w:numPr>
        <w:tabs>
          <w:tab w:val="left" w:pos="360"/>
          <w:tab w:val="left" w:pos="1843"/>
        </w:tabs>
        <w:autoSpaceDE w:val="0"/>
        <w:autoSpaceDN w:val="0"/>
        <w:adjustRightInd w:val="0"/>
        <w:rPr>
          <w:rFonts w:ascii="Arial" w:hAnsi="Arial" w:cs="Arial"/>
          <w:lang w:val="en-GB" w:eastAsia="zh-CN"/>
        </w:rPr>
      </w:pPr>
      <w:r>
        <w:rPr>
          <w:rFonts w:ascii="Arial" w:hAnsi="Arial" w:cs="Arial"/>
          <w:lang w:val="en-GB" w:eastAsia="zh-CN"/>
        </w:rPr>
        <w:t>[N.B.: our comments were discussed in London; FDIS was edited and is expected to be circulated soon.]</w:t>
      </w:r>
    </w:p>
    <w:p w14:paraId="36652C2A" w14:textId="77777777" w:rsidR="00F66E40" w:rsidRDefault="00F66E40" w:rsidP="00F66E40">
      <w:pPr>
        <w:widowControl w:val="0"/>
        <w:tabs>
          <w:tab w:val="left" w:pos="360"/>
          <w:tab w:val="left" w:pos="1843"/>
        </w:tabs>
        <w:autoSpaceDE w:val="0"/>
        <w:autoSpaceDN w:val="0"/>
        <w:adjustRightInd w:val="0"/>
        <w:ind w:left="1843" w:hanging="1843"/>
        <w:rPr>
          <w:rFonts w:ascii="Helvetica" w:hAnsi="Helvetica"/>
          <w:color w:val="000000"/>
          <w:sz w:val="21"/>
          <w:szCs w:val="21"/>
        </w:rPr>
      </w:pPr>
    </w:p>
    <w:p w14:paraId="625C08E5" w14:textId="77777777" w:rsidR="00F66E40" w:rsidRDefault="00F66E40" w:rsidP="00F66E40">
      <w:pPr>
        <w:widowControl w:val="0"/>
        <w:tabs>
          <w:tab w:val="left" w:pos="360"/>
          <w:tab w:val="left" w:pos="1843"/>
        </w:tabs>
        <w:autoSpaceDE w:val="0"/>
        <w:autoSpaceDN w:val="0"/>
        <w:adjustRightInd w:val="0"/>
        <w:rPr>
          <w:rFonts w:ascii="Helvetica" w:hAnsi="Helvetica"/>
          <w:color w:val="000000"/>
          <w:sz w:val="21"/>
          <w:szCs w:val="21"/>
        </w:rPr>
      </w:pPr>
      <w:r>
        <w:rPr>
          <w:b/>
          <w:bCs/>
        </w:rPr>
        <w:t xml:space="preserve">IEC </w:t>
      </w:r>
      <w:r>
        <w:rPr>
          <w:rFonts w:ascii="Helvetica" w:hAnsi="Helvetica"/>
          <w:b/>
          <w:bCs/>
          <w:color w:val="000000"/>
          <w:sz w:val="21"/>
          <w:szCs w:val="21"/>
        </w:rPr>
        <w:t>60601-2-68 A1, IGRT Safety. </w:t>
      </w:r>
      <w:r>
        <w:rPr>
          <w:rFonts w:ascii="Helvetica" w:hAnsi="Helvetica"/>
          <w:color w:val="000000"/>
          <w:sz w:val="21"/>
          <w:szCs w:val="21"/>
        </w:rPr>
        <w:t>Jakob (Switzerland) has prepared a draft DFIS (to be distributed 9/10) that will be discussed in London, then submitted for publication.</w:t>
      </w:r>
      <w:r>
        <w:rPr>
          <w:rFonts w:ascii="Helvetica" w:hAnsi="Helvetica"/>
          <w:b/>
          <w:bCs/>
          <w:color w:val="000000"/>
          <w:sz w:val="21"/>
          <w:szCs w:val="21"/>
        </w:rPr>
        <w:t xml:space="preserve"> Kim, Soni and Bova</w:t>
      </w:r>
      <w:r>
        <w:rPr>
          <w:rFonts w:ascii="Helvetica" w:hAnsi="Helvetica"/>
          <w:color w:val="000000"/>
          <w:sz w:val="21"/>
          <w:szCs w:val="21"/>
        </w:rPr>
        <w:t xml:space="preserve"> lead discussion. </w:t>
      </w:r>
    </w:p>
    <w:p w14:paraId="7FCE1786" w14:textId="77777777" w:rsidR="00F66E40" w:rsidRDefault="00F66E40" w:rsidP="00F66E40">
      <w:pPr>
        <w:pStyle w:val="ListParagraph"/>
        <w:widowControl w:val="0"/>
        <w:numPr>
          <w:ilvl w:val="0"/>
          <w:numId w:val="1"/>
        </w:numPr>
        <w:tabs>
          <w:tab w:val="left" w:pos="360"/>
          <w:tab w:val="left" w:pos="1843"/>
        </w:tabs>
        <w:autoSpaceDE w:val="0"/>
        <w:autoSpaceDN w:val="0"/>
        <w:adjustRightInd w:val="0"/>
        <w:rPr>
          <w:rFonts w:ascii="Helvetica" w:hAnsi="Helvetica"/>
          <w:color w:val="000000"/>
          <w:sz w:val="21"/>
          <w:szCs w:val="21"/>
        </w:rPr>
      </w:pPr>
      <w:r>
        <w:rPr>
          <w:rFonts w:ascii="Helvetica" w:hAnsi="Helvetica"/>
          <w:color w:val="000000"/>
          <w:sz w:val="21"/>
          <w:szCs w:val="21"/>
        </w:rPr>
        <w:t xml:space="preserve">FDIS will close after WG meeting </w:t>
      </w:r>
    </w:p>
    <w:p w14:paraId="206963D2" w14:textId="77777777" w:rsidR="00F66E40" w:rsidRDefault="00F66E40" w:rsidP="00F66E40">
      <w:pPr>
        <w:pStyle w:val="ListParagraph"/>
        <w:widowControl w:val="0"/>
        <w:numPr>
          <w:ilvl w:val="0"/>
          <w:numId w:val="1"/>
        </w:numPr>
        <w:tabs>
          <w:tab w:val="left" w:pos="360"/>
          <w:tab w:val="left" w:pos="1843"/>
        </w:tabs>
        <w:autoSpaceDE w:val="0"/>
        <w:autoSpaceDN w:val="0"/>
        <w:adjustRightInd w:val="0"/>
        <w:rPr>
          <w:rFonts w:ascii="Helvetica" w:hAnsi="Helvetica"/>
          <w:color w:val="000000"/>
          <w:sz w:val="21"/>
          <w:szCs w:val="21"/>
        </w:rPr>
      </w:pPr>
      <w:r>
        <w:rPr>
          <w:rFonts w:ascii="Helvetica" w:hAnsi="Helvetica"/>
          <w:color w:val="000000"/>
          <w:sz w:val="21"/>
          <w:szCs w:val="21"/>
        </w:rPr>
        <w:t>There are mismatches that central office should have caught</w:t>
      </w:r>
    </w:p>
    <w:p w14:paraId="062737C0" w14:textId="77777777" w:rsidR="00F66E40" w:rsidRDefault="00F66E40" w:rsidP="00F66E40">
      <w:pPr>
        <w:pStyle w:val="ListParagraph"/>
        <w:widowControl w:val="0"/>
        <w:numPr>
          <w:ilvl w:val="0"/>
          <w:numId w:val="1"/>
        </w:numPr>
        <w:tabs>
          <w:tab w:val="left" w:pos="360"/>
          <w:tab w:val="left" w:pos="1843"/>
        </w:tabs>
        <w:autoSpaceDE w:val="0"/>
        <w:autoSpaceDN w:val="0"/>
        <w:adjustRightInd w:val="0"/>
        <w:rPr>
          <w:rFonts w:ascii="Helvetica" w:hAnsi="Helvetica"/>
          <w:color w:val="000000"/>
          <w:sz w:val="21"/>
          <w:szCs w:val="21"/>
        </w:rPr>
      </w:pPr>
      <w:r>
        <w:rPr>
          <w:rFonts w:ascii="Helvetica" w:hAnsi="Helvetica"/>
          <w:color w:val="000000"/>
          <w:sz w:val="21"/>
          <w:szCs w:val="21"/>
        </w:rPr>
        <w:t>Appear to be changes from redline version to FDIS</w:t>
      </w:r>
    </w:p>
    <w:p w14:paraId="299266AA" w14:textId="77777777" w:rsidR="00F66E40" w:rsidRDefault="00F66E40" w:rsidP="00F66E40">
      <w:pPr>
        <w:pStyle w:val="ListParagraph"/>
        <w:widowControl w:val="0"/>
        <w:numPr>
          <w:ilvl w:val="0"/>
          <w:numId w:val="1"/>
        </w:numPr>
        <w:tabs>
          <w:tab w:val="left" w:pos="360"/>
          <w:tab w:val="left" w:pos="1843"/>
        </w:tabs>
        <w:autoSpaceDE w:val="0"/>
        <w:autoSpaceDN w:val="0"/>
        <w:adjustRightInd w:val="0"/>
        <w:rPr>
          <w:rFonts w:ascii="Helvetica" w:hAnsi="Helvetica"/>
          <w:color w:val="000000"/>
          <w:sz w:val="21"/>
          <w:szCs w:val="21"/>
        </w:rPr>
      </w:pPr>
      <w:r>
        <w:rPr>
          <w:rFonts w:ascii="Helvetica" w:hAnsi="Helvetica"/>
          <w:color w:val="000000"/>
          <w:sz w:val="21"/>
          <w:szCs w:val="21"/>
        </w:rPr>
        <w:lastRenderedPageBreak/>
        <w:t xml:space="preserve">6:30 in recording – contains the comments </w:t>
      </w:r>
    </w:p>
    <w:p w14:paraId="70795E26" w14:textId="77777777" w:rsidR="00F66E40" w:rsidRDefault="00F66E40" w:rsidP="00F66E40">
      <w:pPr>
        <w:pStyle w:val="ListParagraph"/>
        <w:widowControl w:val="0"/>
        <w:numPr>
          <w:ilvl w:val="0"/>
          <w:numId w:val="1"/>
        </w:numPr>
        <w:tabs>
          <w:tab w:val="left" w:pos="360"/>
          <w:tab w:val="left" w:pos="1843"/>
        </w:tabs>
        <w:autoSpaceDE w:val="0"/>
        <w:autoSpaceDN w:val="0"/>
        <w:adjustRightInd w:val="0"/>
        <w:rPr>
          <w:rFonts w:ascii="Helvetica" w:hAnsi="Helvetica"/>
          <w:color w:val="000000"/>
          <w:sz w:val="21"/>
          <w:szCs w:val="21"/>
        </w:rPr>
      </w:pPr>
      <w:r>
        <w:rPr>
          <w:rFonts w:ascii="Helvetica" w:hAnsi="Helvetica"/>
          <w:color w:val="000000"/>
          <w:sz w:val="21"/>
          <w:szCs w:val="21"/>
        </w:rPr>
        <w:t>Comments: 7</w:t>
      </w:r>
      <w:r w:rsidRPr="002B6523">
        <w:rPr>
          <w:rFonts w:ascii="Helvetica" w:hAnsi="Helvetica"/>
          <w:color w:val="000000"/>
          <w:sz w:val="21"/>
          <w:szCs w:val="21"/>
          <w:vertAlign w:val="superscript"/>
        </w:rPr>
        <w:t>th</w:t>
      </w:r>
      <w:r>
        <w:rPr>
          <w:rFonts w:ascii="Helvetica" w:hAnsi="Helvetica"/>
          <w:color w:val="000000"/>
          <w:sz w:val="21"/>
          <w:szCs w:val="21"/>
        </w:rPr>
        <w:t xml:space="preserve"> paragraph should be removed because it is redundant </w:t>
      </w:r>
    </w:p>
    <w:p w14:paraId="7B1DC233" w14:textId="77777777" w:rsidR="00F66E40" w:rsidRDefault="00F66E40" w:rsidP="00F66E40">
      <w:pPr>
        <w:pStyle w:val="ListParagraph"/>
        <w:widowControl w:val="0"/>
        <w:numPr>
          <w:ilvl w:val="0"/>
          <w:numId w:val="1"/>
        </w:numPr>
        <w:tabs>
          <w:tab w:val="left" w:pos="360"/>
          <w:tab w:val="left" w:pos="1843"/>
        </w:tabs>
        <w:autoSpaceDE w:val="0"/>
        <w:autoSpaceDN w:val="0"/>
        <w:adjustRightInd w:val="0"/>
        <w:rPr>
          <w:rFonts w:ascii="Helvetica" w:hAnsi="Helvetica"/>
          <w:color w:val="000000"/>
          <w:sz w:val="21"/>
          <w:szCs w:val="21"/>
        </w:rPr>
      </w:pPr>
      <w:r>
        <w:rPr>
          <w:rFonts w:ascii="Helvetica" w:hAnsi="Helvetica"/>
          <w:color w:val="000000"/>
          <w:sz w:val="21"/>
          <w:szCs w:val="21"/>
        </w:rPr>
        <w:t>Section 7.8/Note 101</w:t>
      </w:r>
    </w:p>
    <w:p w14:paraId="3FB01C08" w14:textId="77777777" w:rsidR="00F66E40" w:rsidRDefault="00F66E40" w:rsidP="00F66E40">
      <w:pPr>
        <w:pStyle w:val="ListParagraph"/>
        <w:widowControl w:val="0"/>
        <w:numPr>
          <w:ilvl w:val="0"/>
          <w:numId w:val="1"/>
        </w:numPr>
        <w:tabs>
          <w:tab w:val="left" w:pos="360"/>
          <w:tab w:val="left" w:pos="1843"/>
        </w:tabs>
        <w:autoSpaceDE w:val="0"/>
        <w:autoSpaceDN w:val="0"/>
        <w:adjustRightInd w:val="0"/>
        <w:rPr>
          <w:rFonts w:ascii="Helvetica" w:hAnsi="Helvetica"/>
          <w:color w:val="000000"/>
          <w:sz w:val="21"/>
          <w:szCs w:val="21"/>
        </w:rPr>
      </w:pPr>
      <w:r>
        <w:rPr>
          <w:rFonts w:ascii="Helvetica" w:hAnsi="Helvetica"/>
          <w:color w:val="000000"/>
          <w:sz w:val="21"/>
          <w:szCs w:val="21"/>
        </w:rPr>
        <w:t>Discussed the color alerting in the standard</w:t>
      </w:r>
    </w:p>
    <w:p w14:paraId="62304256" w14:textId="77777777" w:rsidR="00F66E40" w:rsidRDefault="00F66E40" w:rsidP="00F66E40">
      <w:pPr>
        <w:pStyle w:val="ListParagraph"/>
        <w:widowControl w:val="0"/>
        <w:numPr>
          <w:ilvl w:val="0"/>
          <w:numId w:val="1"/>
        </w:numPr>
        <w:tabs>
          <w:tab w:val="left" w:pos="360"/>
          <w:tab w:val="left" w:pos="1843"/>
        </w:tabs>
        <w:autoSpaceDE w:val="0"/>
        <w:autoSpaceDN w:val="0"/>
        <w:adjustRightInd w:val="0"/>
        <w:rPr>
          <w:rFonts w:ascii="Helvetica" w:hAnsi="Helvetica"/>
          <w:color w:val="000000"/>
          <w:sz w:val="21"/>
          <w:szCs w:val="21"/>
        </w:rPr>
      </w:pPr>
      <w:r>
        <w:rPr>
          <w:rFonts w:ascii="Helvetica" w:hAnsi="Helvetica"/>
          <w:color w:val="000000"/>
          <w:sz w:val="21"/>
          <w:szCs w:val="21"/>
        </w:rPr>
        <w:t>[N.B.: These comments discussed informally in London. Our vote in favor was submitted before the deadline.]</w:t>
      </w:r>
    </w:p>
    <w:p w14:paraId="706DB881" w14:textId="77777777" w:rsidR="00F66E40" w:rsidRDefault="00F66E40" w:rsidP="00F66E40">
      <w:pPr>
        <w:widowControl w:val="0"/>
        <w:tabs>
          <w:tab w:val="left" w:pos="360"/>
          <w:tab w:val="left" w:pos="1843"/>
        </w:tabs>
        <w:autoSpaceDE w:val="0"/>
        <w:autoSpaceDN w:val="0"/>
        <w:adjustRightInd w:val="0"/>
        <w:ind w:left="1843" w:hanging="1843"/>
        <w:rPr>
          <w:rFonts w:ascii="Helvetica" w:hAnsi="Helvetica"/>
          <w:color w:val="000000"/>
          <w:sz w:val="21"/>
          <w:szCs w:val="21"/>
        </w:rPr>
      </w:pPr>
    </w:p>
    <w:p w14:paraId="3C4C0FD8" w14:textId="77777777" w:rsidR="00F66E40" w:rsidRDefault="00F66E40" w:rsidP="00F66E40">
      <w:pPr>
        <w:widowControl w:val="0"/>
        <w:tabs>
          <w:tab w:val="left" w:pos="360"/>
          <w:tab w:val="left" w:pos="1843"/>
        </w:tabs>
        <w:autoSpaceDE w:val="0"/>
        <w:autoSpaceDN w:val="0"/>
        <w:adjustRightInd w:val="0"/>
      </w:pPr>
      <w:r>
        <w:rPr>
          <w:b/>
          <w:bCs/>
        </w:rPr>
        <w:t>IEC 63321, IGRT performance.</w:t>
      </w:r>
      <w:r>
        <w:t xml:space="preserve"> 62C/923/CD and 62C/827a/CC have been distributed by Kowalski (Germany) for discussion in London. </w:t>
      </w:r>
      <w:proofErr w:type="spellStart"/>
      <w:r>
        <w:rPr>
          <w:b/>
          <w:bCs/>
        </w:rPr>
        <w:t>Sutlief</w:t>
      </w:r>
      <w:proofErr w:type="spellEnd"/>
      <w:r>
        <w:rPr>
          <w:b/>
          <w:bCs/>
        </w:rPr>
        <w:t xml:space="preserve"> and Xiao</w:t>
      </w:r>
      <w:r>
        <w:t xml:space="preserve"> lead discussion. </w:t>
      </w:r>
    </w:p>
    <w:p w14:paraId="4D08A95C" w14:textId="77777777" w:rsidR="00F66E40" w:rsidRDefault="00F66E40" w:rsidP="00F66E40">
      <w:pPr>
        <w:pStyle w:val="ListParagraph"/>
        <w:widowControl w:val="0"/>
        <w:numPr>
          <w:ilvl w:val="0"/>
          <w:numId w:val="1"/>
        </w:numPr>
        <w:tabs>
          <w:tab w:val="left" w:pos="360"/>
          <w:tab w:val="left" w:pos="1843"/>
        </w:tabs>
        <w:autoSpaceDE w:val="0"/>
        <w:autoSpaceDN w:val="0"/>
        <w:adjustRightInd w:val="0"/>
      </w:pPr>
      <w:r>
        <w:t>Doc in prelim stage/had to be restarted</w:t>
      </w:r>
    </w:p>
    <w:p w14:paraId="60560ABB" w14:textId="77777777" w:rsidR="00F66E40" w:rsidRDefault="00F66E40" w:rsidP="00F66E40">
      <w:pPr>
        <w:pStyle w:val="ListParagraph"/>
        <w:widowControl w:val="0"/>
        <w:numPr>
          <w:ilvl w:val="0"/>
          <w:numId w:val="1"/>
        </w:numPr>
        <w:tabs>
          <w:tab w:val="left" w:pos="360"/>
          <w:tab w:val="left" w:pos="1843"/>
        </w:tabs>
        <w:autoSpaceDE w:val="0"/>
        <w:autoSpaceDN w:val="0"/>
        <w:adjustRightInd w:val="0"/>
      </w:pPr>
      <w:r>
        <w:t>Should the doc be restarted?</w:t>
      </w:r>
    </w:p>
    <w:p w14:paraId="5FE69FBE" w14:textId="77777777" w:rsidR="00F66E40" w:rsidRDefault="00F66E40" w:rsidP="00F66E40">
      <w:pPr>
        <w:pStyle w:val="ListParagraph"/>
        <w:widowControl w:val="0"/>
        <w:numPr>
          <w:ilvl w:val="0"/>
          <w:numId w:val="1"/>
        </w:numPr>
        <w:tabs>
          <w:tab w:val="left" w:pos="360"/>
          <w:tab w:val="left" w:pos="1843"/>
        </w:tabs>
        <w:autoSpaceDE w:val="0"/>
        <w:autoSpaceDN w:val="0"/>
        <w:adjustRightInd w:val="0"/>
      </w:pPr>
      <w:r w:rsidRPr="001879E1">
        <w:rPr>
          <w:b/>
          <w:bCs/>
        </w:rPr>
        <w:t>ACTION:</w:t>
      </w:r>
      <w:r>
        <w:t xml:space="preserve"> TAG members with issues accessing OSD and/or without IEC logins should email Emily for assistance</w:t>
      </w:r>
    </w:p>
    <w:p w14:paraId="2D8B26DF" w14:textId="77777777" w:rsidR="00F66E40" w:rsidRDefault="00F66E40" w:rsidP="00F66E40">
      <w:pPr>
        <w:pStyle w:val="ListParagraph"/>
        <w:widowControl w:val="0"/>
        <w:numPr>
          <w:ilvl w:val="0"/>
          <w:numId w:val="1"/>
        </w:numPr>
        <w:tabs>
          <w:tab w:val="left" w:pos="360"/>
          <w:tab w:val="left" w:pos="1843"/>
        </w:tabs>
        <w:autoSpaceDE w:val="0"/>
        <w:autoSpaceDN w:val="0"/>
        <w:adjustRightInd w:val="0"/>
      </w:pPr>
      <w:r>
        <w:t>[N.B.: Discussion in London indicated the document still needs a lot of work. Many comments could not be reviewed. Kowalski will address as many comments as he can then work on others through virtual meetings before preparing a new draft.]</w:t>
      </w:r>
    </w:p>
    <w:p w14:paraId="4E5F1399" w14:textId="77777777" w:rsidR="00F66E40" w:rsidRDefault="00F66E40" w:rsidP="00F66E40">
      <w:pPr>
        <w:widowControl w:val="0"/>
        <w:tabs>
          <w:tab w:val="left" w:pos="360"/>
          <w:tab w:val="left" w:pos="1843"/>
        </w:tabs>
        <w:autoSpaceDE w:val="0"/>
        <w:autoSpaceDN w:val="0"/>
        <w:adjustRightInd w:val="0"/>
        <w:ind w:left="1843" w:hanging="1843"/>
      </w:pPr>
    </w:p>
    <w:p w14:paraId="307FC593" w14:textId="77777777" w:rsidR="00F66E40" w:rsidRDefault="00F66E40" w:rsidP="00F66E40">
      <w:pPr>
        <w:widowControl w:val="0"/>
        <w:tabs>
          <w:tab w:val="left" w:pos="360"/>
          <w:tab w:val="left" w:pos="1843"/>
        </w:tabs>
        <w:autoSpaceDE w:val="0"/>
        <w:autoSpaceDN w:val="0"/>
        <w:adjustRightInd w:val="0"/>
        <w:ind w:left="1843" w:hanging="1843"/>
      </w:pPr>
      <w:r>
        <w:t>14.15-17.00</w:t>
      </w:r>
      <w:r>
        <w:tab/>
      </w:r>
      <w:r>
        <w:rPr>
          <w:b/>
          <w:bCs/>
        </w:rPr>
        <w:t>IEC 60601-2-1. Equipment for UHDR Radiotherapy (PWI 62C-1).</w:t>
      </w:r>
      <w:r>
        <w:t xml:space="preserve">  </w:t>
      </w:r>
      <w:proofErr w:type="spellStart"/>
      <w:r>
        <w:t>Fellici</w:t>
      </w:r>
      <w:proofErr w:type="spellEnd"/>
      <w:r>
        <w:t xml:space="preserve"> (Italy) has held remote meetings and prepared a recent draft for review in London. </w:t>
      </w:r>
      <w:r>
        <w:rPr>
          <w:b/>
          <w:bCs/>
        </w:rPr>
        <w:t xml:space="preserve">Hsu and </w:t>
      </w:r>
      <w:proofErr w:type="spellStart"/>
      <w:r>
        <w:rPr>
          <w:b/>
          <w:bCs/>
        </w:rPr>
        <w:t>Whittum</w:t>
      </w:r>
      <w:proofErr w:type="spellEnd"/>
      <w:r>
        <w:t xml:space="preserve"> lead discussion with </w:t>
      </w:r>
      <w:r>
        <w:rPr>
          <w:b/>
          <w:bCs/>
        </w:rPr>
        <w:t xml:space="preserve">Cohen and </w:t>
      </w:r>
      <w:proofErr w:type="spellStart"/>
      <w:r>
        <w:rPr>
          <w:b/>
          <w:bCs/>
        </w:rPr>
        <w:t>Sutlief</w:t>
      </w:r>
      <w:proofErr w:type="spellEnd"/>
      <w:r>
        <w:t>. (120 with break for coffee)</w:t>
      </w:r>
    </w:p>
    <w:p w14:paraId="30CB6EF2" w14:textId="77777777" w:rsidR="00F66E40" w:rsidRDefault="00F66E40" w:rsidP="00F66E40">
      <w:r>
        <w:t>- line 528 radiation detectors – interoperability issue (comments in the notes under line 528)</w:t>
      </w:r>
    </w:p>
    <w:p w14:paraId="076C0BE4" w14:textId="77777777" w:rsidR="00F66E40" w:rsidRDefault="00F66E40" w:rsidP="00F66E40">
      <w:r>
        <w:t>- dose per pulse basis</w:t>
      </w:r>
    </w:p>
    <w:p w14:paraId="5710D25D" w14:textId="77777777" w:rsidR="00F66E40" w:rsidRDefault="00F66E40" w:rsidP="00F66E40">
      <w:r>
        <w:t>- current limits for stopping irradiation could exceed dose – change the limit based on pulse? Can they achieve the limits that are being set for safety</w:t>
      </w:r>
    </w:p>
    <w:p w14:paraId="3B631DE4" w14:textId="77777777" w:rsidR="00F66E40" w:rsidRDefault="00F66E40" w:rsidP="00F66E40">
      <w:r>
        <w:t>- can/cannot meet question + should/should not question</w:t>
      </w:r>
    </w:p>
    <w:p w14:paraId="647E8114" w14:textId="77777777" w:rsidR="00F66E40" w:rsidRDefault="00F66E40" w:rsidP="00F66E40">
      <w:r>
        <w:t>- dose rate varies so much – solution may need to be more than just timer – need to know why they can’t meet the current requirements before determining new solution</w:t>
      </w:r>
    </w:p>
    <w:p w14:paraId="642AC085" w14:textId="77777777" w:rsidR="00F66E40" w:rsidRDefault="00F66E40" w:rsidP="00F66E40">
      <w:r>
        <w:t>- many editorial comments/things need to be re-written</w:t>
      </w:r>
    </w:p>
    <w:p w14:paraId="57288981" w14:textId="77777777" w:rsidR="00F66E40" w:rsidRDefault="00F66E40" w:rsidP="00F66E40">
      <w:r>
        <w:t>- line 3620</w:t>
      </w:r>
    </w:p>
    <w:p w14:paraId="492FF5E0" w14:textId="77777777" w:rsidR="00F66E40" w:rsidRDefault="00F66E40" w:rsidP="00F66E40">
      <w:r>
        <w:t>- line 853 – nomenclature unclear</w:t>
      </w:r>
    </w:p>
    <w:p w14:paraId="4FF86E50" w14:textId="77777777" w:rsidR="00F66E40" w:rsidRDefault="00F66E40" w:rsidP="00F66E40">
      <w:r>
        <w:t>- propose a revision of the sections with the numbers with discrepancy</w:t>
      </w:r>
    </w:p>
    <w:p w14:paraId="08ACC809" w14:textId="77777777" w:rsidR="00F66E40" w:rsidRDefault="00F66E40" w:rsidP="00F66E40">
      <w:r>
        <w:t xml:space="preserve">[N.B.: These comments and many others were discussed in London. More work clearly needed. </w:t>
      </w:r>
      <w:proofErr w:type="spellStart"/>
      <w:r>
        <w:t>Fellici</w:t>
      </w:r>
      <w:proofErr w:type="spellEnd"/>
      <w:r>
        <w:t xml:space="preserve"> will schedule more virtual meetings.]</w:t>
      </w:r>
    </w:p>
    <w:p w14:paraId="6782B3FE" w14:textId="77777777" w:rsidR="00F66E40" w:rsidRDefault="00F66E40" w:rsidP="00F66E40"/>
    <w:p w14:paraId="1C40165B" w14:textId="77777777" w:rsidR="00F66E40" w:rsidRDefault="00F66E40" w:rsidP="00F66E40">
      <w:pPr>
        <w:rPr>
          <w:b/>
          <w:bCs/>
        </w:rPr>
      </w:pPr>
      <w:r>
        <w:rPr>
          <w:b/>
          <w:bCs/>
        </w:rPr>
        <w:t>IEC 60601-2-93, Equipment for Neutron Capture Therapy</w:t>
      </w:r>
      <w:r>
        <w:t xml:space="preserve">. Compilation of comments is 62C/924/CC. A CD was distributed in June by </w:t>
      </w:r>
      <w:proofErr w:type="spellStart"/>
      <w:r>
        <w:t>Kumada</w:t>
      </w:r>
      <w:proofErr w:type="spellEnd"/>
      <w:r>
        <w:t xml:space="preserve"> (Japan) with comments due in early August (ours are included in the CC.) </w:t>
      </w:r>
    </w:p>
    <w:p w14:paraId="61A656EE" w14:textId="77777777" w:rsidR="00F66E40" w:rsidRDefault="00F66E40" w:rsidP="00F66E40">
      <w:pPr>
        <w:pStyle w:val="ListParagraph"/>
        <w:numPr>
          <w:ilvl w:val="0"/>
          <w:numId w:val="1"/>
        </w:numPr>
      </w:pPr>
      <w:r>
        <w:t xml:space="preserve">112 comments submitted on the second CD, </w:t>
      </w:r>
      <w:proofErr w:type="gramStart"/>
      <w:r>
        <w:t>a number of</w:t>
      </w:r>
      <w:proofErr w:type="gramEnd"/>
      <w:r>
        <w:t xml:space="preserve"> which were editorial</w:t>
      </w:r>
    </w:p>
    <w:p w14:paraId="4561D94E" w14:textId="77777777" w:rsidR="00F66E40" w:rsidRDefault="00F66E40" w:rsidP="00F66E40">
      <w:pPr>
        <w:pStyle w:val="ListParagraph"/>
        <w:numPr>
          <w:ilvl w:val="0"/>
          <w:numId w:val="1"/>
        </w:numPr>
      </w:pPr>
      <w:r>
        <w:t>Reviewed substantive comments</w:t>
      </w:r>
    </w:p>
    <w:p w14:paraId="55DA4DF1" w14:textId="77777777" w:rsidR="00F66E40" w:rsidRDefault="00F66E40" w:rsidP="00F66E40">
      <w:pPr>
        <w:pStyle w:val="ListParagraph"/>
        <w:numPr>
          <w:ilvl w:val="0"/>
          <w:numId w:val="1"/>
        </w:numPr>
      </w:pPr>
      <w:r>
        <w:t>Comment form notes changes.</w:t>
      </w:r>
    </w:p>
    <w:p w14:paraId="32ECF0C4" w14:textId="77777777" w:rsidR="00F66E40" w:rsidRDefault="00F66E40" w:rsidP="00F66E40">
      <w:pPr>
        <w:pStyle w:val="ListParagraph"/>
        <w:numPr>
          <w:ilvl w:val="0"/>
          <w:numId w:val="1"/>
        </w:numPr>
      </w:pPr>
      <w:r>
        <w:t xml:space="preserve">N.B.: In London, the major concerns were discussed and resolved, and the working party plans to prepare a draft CDV to circulate for comments before the end of the </w:t>
      </w:r>
      <w:r>
        <w:lastRenderedPageBreak/>
        <w:t>year. If few comments, the CDV will be circulated in the Spring; if many comments, it will be discussed at the Spring WG 1 meeting.</w:t>
      </w:r>
    </w:p>
    <w:p w14:paraId="46DD5D5A" w14:textId="77777777" w:rsidR="00F66E40" w:rsidRDefault="00F66E40" w:rsidP="00F66E40">
      <w:r>
        <w:rPr>
          <w:b/>
          <w:bCs/>
        </w:rPr>
        <w:t>IEC 60601-2-92, Equipment for MR-Guided Radiotherapy.</w:t>
      </w:r>
      <w:r>
        <w:t xml:space="preserve"> 62C/918/CD was distributed by Sayeed (UK) in July; comments are due by 9/20.  </w:t>
      </w:r>
    </w:p>
    <w:p w14:paraId="355330D8" w14:textId="77777777" w:rsidR="00F66E40" w:rsidRDefault="00F66E40" w:rsidP="00F66E40">
      <w:pPr>
        <w:pStyle w:val="ListParagraph"/>
        <w:numPr>
          <w:ilvl w:val="0"/>
          <w:numId w:val="1"/>
        </w:numPr>
      </w:pPr>
      <w:r>
        <w:t>Geoff presented doc with redline comments</w:t>
      </w:r>
    </w:p>
    <w:p w14:paraId="53859E91" w14:textId="77777777" w:rsidR="00F66E40" w:rsidRDefault="00F66E40" w:rsidP="00F66E40">
      <w:pPr>
        <w:pStyle w:val="ListParagraph"/>
        <w:numPr>
          <w:ilvl w:val="0"/>
          <w:numId w:val="1"/>
        </w:numPr>
      </w:pPr>
      <w:r>
        <w:t>Concept of the standard should be expanded: “MR-Guided Adaptive Radiotherapy” – suggestion to change title as noted – if not accepted, this could also be clarified in scope. Would also replace instances of IGRT throughout the doc with Adaptive Radiotherapy</w:t>
      </w:r>
    </w:p>
    <w:p w14:paraId="4821012F" w14:textId="77777777" w:rsidR="00F66E40" w:rsidRDefault="00F66E40" w:rsidP="00F66E40">
      <w:pPr>
        <w:pStyle w:val="ListParagraph"/>
        <w:numPr>
          <w:ilvl w:val="0"/>
          <w:numId w:val="1"/>
        </w:numPr>
      </w:pPr>
      <w:r>
        <w:t>Numbering is off – missing clause 201.9.2.101 – was this whole clause removed?</w:t>
      </w:r>
    </w:p>
    <w:p w14:paraId="3537401E" w14:textId="77777777" w:rsidR="00F66E40" w:rsidRDefault="00F66E40" w:rsidP="00F66E40">
      <w:pPr>
        <w:pStyle w:val="ListParagraph"/>
        <w:numPr>
          <w:ilvl w:val="0"/>
          <w:numId w:val="1"/>
        </w:numPr>
      </w:pPr>
      <w:r>
        <w:t>[N.B.] Discussion in London was limited due to Abdul Sayeed’s availability – he was required to attend several of the 62A working groups. However, most of our significant concerns were discussed. Ab intends to hold remote meetings soon to address the remaining comments, and then based on the number and complexity of the comments will plan either another CD or a CDV.</w:t>
      </w:r>
    </w:p>
    <w:p w14:paraId="23A382C9" w14:textId="77777777" w:rsidR="00F66E40" w:rsidRDefault="00F66E40" w:rsidP="00F66E40"/>
    <w:p w14:paraId="52DD2239" w14:textId="77777777" w:rsidR="00F66E40" w:rsidRDefault="00F66E40" w:rsidP="00F66E40"/>
    <w:p w14:paraId="71713A95" w14:textId="77777777" w:rsidR="003164D9" w:rsidRPr="003164D9" w:rsidRDefault="003164D9">
      <w:pPr>
        <w:rPr>
          <w:b/>
        </w:rPr>
      </w:pPr>
    </w:p>
    <w:p w14:paraId="1FE14E22" w14:textId="77777777" w:rsidR="003164D9" w:rsidRPr="003164D9" w:rsidRDefault="003164D9">
      <w:pPr>
        <w:rPr>
          <w:b/>
        </w:rPr>
      </w:pPr>
    </w:p>
    <w:p w14:paraId="217F2653" w14:textId="77777777" w:rsidR="003164D9" w:rsidRPr="003164D9" w:rsidRDefault="003164D9">
      <w:pPr>
        <w:rPr>
          <w:b/>
        </w:rPr>
      </w:pPr>
    </w:p>
    <w:p w14:paraId="25EE0BEE" w14:textId="77777777" w:rsidR="003164D9" w:rsidRPr="003164D9" w:rsidRDefault="003164D9">
      <w:pPr>
        <w:rPr>
          <w:b/>
        </w:rPr>
      </w:pPr>
    </w:p>
    <w:p w14:paraId="384C71C4" w14:textId="77777777" w:rsidR="003164D9" w:rsidRPr="003164D9" w:rsidRDefault="003164D9">
      <w:pPr>
        <w:rPr>
          <w:b/>
        </w:rPr>
      </w:pPr>
    </w:p>
    <w:p w14:paraId="67B550E8" w14:textId="77777777" w:rsidR="003164D9" w:rsidRPr="003164D9" w:rsidRDefault="003164D9">
      <w:pPr>
        <w:rPr>
          <w:b/>
        </w:rPr>
      </w:pPr>
    </w:p>
    <w:p w14:paraId="31EDB2EB" w14:textId="77777777" w:rsidR="003164D9" w:rsidRPr="003164D9" w:rsidRDefault="003164D9">
      <w:pPr>
        <w:rPr>
          <w:b/>
        </w:rPr>
      </w:pPr>
    </w:p>
    <w:p w14:paraId="06F5A4A9" w14:textId="77777777" w:rsidR="003164D9" w:rsidRPr="003164D9" w:rsidRDefault="003164D9">
      <w:pPr>
        <w:rPr>
          <w:b/>
        </w:rPr>
      </w:pPr>
    </w:p>
    <w:p w14:paraId="18BA9F38" w14:textId="77777777" w:rsidR="003164D9" w:rsidRPr="003164D9" w:rsidRDefault="003164D9">
      <w:pPr>
        <w:rPr>
          <w:b/>
        </w:rPr>
      </w:pPr>
    </w:p>
    <w:p w14:paraId="4A7AE72F" w14:textId="77777777" w:rsidR="003164D9" w:rsidRPr="003164D9" w:rsidRDefault="003164D9">
      <w:pPr>
        <w:rPr>
          <w:b/>
        </w:rPr>
      </w:pPr>
    </w:p>
    <w:sectPr w:rsidR="003164D9" w:rsidRPr="003164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D6136"/>
    <w:multiLevelType w:val="hybridMultilevel"/>
    <w:tmpl w:val="AE184FB2"/>
    <w:lvl w:ilvl="0" w:tplc="4FF4BC4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82C389E"/>
    <w:multiLevelType w:val="hybridMultilevel"/>
    <w:tmpl w:val="A810EEC6"/>
    <w:lvl w:ilvl="0" w:tplc="4FF4BC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8448367">
    <w:abstractNumId w:val="0"/>
  </w:num>
  <w:num w:numId="2" w16cid:durableId="503396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E40"/>
    <w:rsid w:val="00107A31"/>
    <w:rsid w:val="001D3AF5"/>
    <w:rsid w:val="003164D9"/>
    <w:rsid w:val="00AE24F9"/>
    <w:rsid w:val="00E338F1"/>
    <w:rsid w:val="00F66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D4329"/>
  <w15:chartTrackingRefBased/>
  <w15:docId w15:val="{40E75FE9-7F23-4244-A561-F483C932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33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E40"/>
    <w:pPr>
      <w:spacing w:after="160" w:line="259" w:lineRule="auto"/>
      <w:ind w:left="720"/>
      <w:contextualSpacing/>
    </w:pPr>
    <w:rPr>
      <w:rFonts w:ascii="Calibri" w:eastAsia="Calibri" w:hAnsi="Calibri"/>
      <w:kern w:val="2"/>
      <w:sz w:val="22"/>
      <w:szCs w:val="22"/>
      <w:lang w:eastAsia="en-US"/>
    </w:rPr>
  </w:style>
  <w:style w:type="character" w:styleId="Hyperlink">
    <w:name w:val="Hyperlink"/>
    <w:uiPriority w:val="99"/>
    <w:unhideWhenUsed/>
    <w:rsid w:val="00F66E4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apm.org/org/structure/?committee_code=WGIEC"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rIbbott/Library/Mobile%20Documents/com~apple~CloudDocs/IEC%20Documents/TAG:WG%20minutes:reports/2024-09-16%20Washington%20DC/individ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individual.dot</Template>
  <TotalTime>7</TotalTime>
  <Pages>4</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Reported by (Name):</vt:lpstr>
    </vt:vector>
  </TitlesOfParts>
  <Company>aapm</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Reported by (Name):</dc:title>
  <dc:subject/>
  <dc:creator>Microsoft Office User</dc:creator>
  <cp:keywords/>
  <dc:description/>
  <cp:lastModifiedBy>Geoffrey Ibbott</cp:lastModifiedBy>
  <cp:revision>1</cp:revision>
  <dcterms:created xsi:type="dcterms:W3CDTF">2024-11-07T15:43:00Z</dcterms:created>
  <dcterms:modified xsi:type="dcterms:W3CDTF">2024-11-07T15:50:00Z</dcterms:modified>
</cp:coreProperties>
</file>