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508"/>
      </w:tblGrid>
      <w:tr w:rsidR="00E338F1" w:rsidRPr="00C80CEA" w14:paraId="5F6C6592" w14:textId="77777777" w:rsidTr="00C80CEA">
        <w:tc>
          <w:tcPr>
            <w:tcW w:w="3348" w:type="dxa"/>
            <w:shd w:val="clear" w:color="auto" w:fill="auto"/>
          </w:tcPr>
          <w:p w14:paraId="1DC0E967" w14:textId="77777777" w:rsidR="00E338F1" w:rsidRPr="00C80CEA" w:rsidRDefault="00E338F1" w:rsidP="00E338F1">
            <w:pPr>
              <w:rPr>
                <w:b/>
              </w:rPr>
            </w:pPr>
            <w:bookmarkStart w:id="0" w:name="_GoBack" w:colFirst="1" w:colLast="1"/>
            <w:r w:rsidRPr="00C80CEA">
              <w:rPr>
                <w:b/>
              </w:rPr>
              <w:t>Reported by (Name):</w:t>
            </w:r>
          </w:p>
          <w:p w14:paraId="0CC6D65C" w14:textId="77777777" w:rsidR="00E338F1" w:rsidRPr="00C80CEA" w:rsidRDefault="00E338F1">
            <w:pPr>
              <w:rPr>
                <w:b/>
              </w:rPr>
            </w:pPr>
          </w:p>
        </w:tc>
        <w:tc>
          <w:tcPr>
            <w:tcW w:w="5508" w:type="dxa"/>
            <w:shd w:val="clear" w:color="auto" w:fill="auto"/>
          </w:tcPr>
          <w:p w14:paraId="431A34E7" w14:textId="52011E16" w:rsidR="00E338F1" w:rsidRPr="00C80CEA" w:rsidRDefault="009F27AF">
            <w:pPr>
              <w:rPr>
                <w:b/>
              </w:rPr>
            </w:pPr>
            <w:r>
              <w:rPr>
                <w:b/>
              </w:rPr>
              <w:t>Cynthia McCollough</w:t>
            </w:r>
          </w:p>
        </w:tc>
      </w:tr>
      <w:tr w:rsidR="00E338F1" w:rsidRPr="00C80CEA" w14:paraId="0E447B7F" w14:textId="77777777" w:rsidTr="00C80CEA">
        <w:tc>
          <w:tcPr>
            <w:tcW w:w="3348" w:type="dxa"/>
            <w:shd w:val="clear" w:color="auto" w:fill="auto"/>
          </w:tcPr>
          <w:p w14:paraId="5C818235" w14:textId="77777777" w:rsidR="00E338F1" w:rsidRPr="00C80CEA" w:rsidRDefault="00E338F1" w:rsidP="00E338F1">
            <w:pPr>
              <w:rPr>
                <w:b/>
              </w:rPr>
            </w:pPr>
            <w:r w:rsidRPr="00C80CEA">
              <w:rPr>
                <w:b/>
              </w:rPr>
              <w:t xml:space="preserve">Organization: </w:t>
            </w:r>
          </w:p>
          <w:p w14:paraId="6F6D01DE" w14:textId="77777777" w:rsidR="00E338F1" w:rsidRPr="00C80CEA" w:rsidRDefault="00E338F1">
            <w:pPr>
              <w:rPr>
                <w:b/>
              </w:rPr>
            </w:pPr>
          </w:p>
        </w:tc>
        <w:tc>
          <w:tcPr>
            <w:tcW w:w="5508" w:type="dxa"/>
            <w:shd w:val="clear" w:color="auto" w:fill="auto"/>
          </w:tcPr>
          <w:p w14:paraId="43EDA0F4" w14:textId="57E10A09" w:rsidR="00E338F1" w:rsidRPr="009F27AF" w:rsidRDefault="00BA4609" w:rsidP="009F27AF">
            <w:pPr>
              <w:rPr>
                <w:b/>
              </w:rPr>
            </w:pPr>
            <w:r>
              <w:rPr>
                <w:b/>
              </w:rPr>
              <w:t>SCARD</w:t>
            </w:r>
          </w:p>
        </w:tc>
      </w:tr>
      <w:tr w:rsidR="00E338F1" w:rsidRPr="00C80CEA" w14:paraId="413B7830" w14:textId="77777777" w:rsidTr="00C80CEA">
        <w:tc>
          <w:tcPr>
            <w:tcW w:w="3348" w:type="dxa"/>
            <w:shd w:val="clear" w:color="auto" w:fill="auto"/>
          </w:tcPr>
          <w:p w14:paraId="74427C38" w14:textId="77777777" w:rsidR="00E338F1" w:rsidRPr="00C80CEA" w:rsidRDefault="00E338F1" w:rsidP="00E338F1">
            <w:pPr>
              <w:rPr>
                <w:b/>
              </w:rPr>
            </w:pPr>
            <w:r w:rsidRPr="00C80CEA">
              <w:rPr>
                <w:b/>
              </w:rPr>
              <w:t>Position Title:</w:t>
            </w:r>
          </w:p>
          <w:p w14:paraId="35A45C51" w14:textId="77777777" w:rsidR="00E338F1" w:rsidRPr="00C80CEA" w:rsidRDefault="00E338F1">
            <w:pPr>
              <w:rPr>
                <w:b/>
              </w:rPr>
            </w:pPr>
          </w:p>
        </w:tc>
        <w:tc>
          <w:tcPr>
            <w:tcW w:w="5508" w:type="dxa"/>
            <w:shd w:val="clear" w:color="auto" w:fill="auto"/>
          </w:tcPr>
          <w:p w14:paraId="7D765F85" w14:textId="4E71E198" w:rsidR="00E338F1" w:rsidRPr="00C80CEA" w:rsidRDefault="00C30F8D">
            <w:pPr>
              <w:rPr>
                <w:b/>
              </w:rPr>
            </w:pPr>
            <w:r w:rsidRPr="00AF225D">
              <w:rPr>
                <w:b/>
              </w:rPr>
              <w:t>Liaison to the Society of Chairs of Academic Radiology Department</w:t>
            </w:r>
          </w:p>
        </w:tc>
      </w:tr>
      <w:tr w:rsidR="00E338F1" w:rsidRPr="00C80CEA" w14:paraId="05935F20" w14:textId="77777777" w:rsidTr="00C80CEA">
        <w:tc>
          <w:tcPr>
            <w:tcW w:w="3348" w:type="dxa"/>
            <w:shd w:val="clear" w:color="auto" w:fill="auto"/>
          </w:tcPr>
          <w:p w14:paraId="217EA17B" w14:textId="77777777" w:rsidR="00E338F1" w:rsidRPr="00C80CEA" w:rsidRDefault="00E338F1" w:rsidP="00E338F1">
            <w:pPr>
              <w:rPr>
                <w:b/>
              </w:rPr>
            </w:pPr>
            <w:r w:rsidRPr="00C80CEA">
              <w:rPr>
                <w:b/>
              </w:rPr>
              <w:t>Activity:</w:t>
            </w:r>
          </w:p>
          <w:p w14:paraId="1205AF92" w14:textId="77777777" w:rsidR="00E338F1" w:rsidRPr="00C80CEA" w:rsidRDefault="00E338F1">
            <w:pPr>
              <w:rPr>
                <w:b/>
              </w:rPr>
            </w:pPr>
          </w:p>
        </w:tc>
        <w:tc>
          <w:tcPr>
            <w:tcW w:w="5508" w:type="dxa"/>
            <w:shd w:val="clear" w:color="auto" w:fill="auto"/>
          </w:tcPr>
          <w:p w14:paraId="0555BC53" w14:textId="77777777" w:rsidR="00E338F1" w:rsidRDefault="00C30F8D">
            <w:pPr>
              <w:rPr>
                <w:b/>
              </w:rPr>
            </w:pPr>
            <w:r>
              <w:rPr>
                <w:b/>
              </w:rPr>
              <w:t>Attended Fall 2018 meeting and spoke at their business meeting for about 10 minutes. They were quite surprised with the lack of residency programs and the small number of qualified medical physicists becoming available each year. I also alerted them to a move by MITA to require IR on all CT scanners (a move that would cost $ to departments unnecessarily but benefit manufacturers financially).</w:t>
            </w:r>
          </w:p>
          <w:p w14:paraId="6CD4D955" w14:textId="77777777" w:rsidR="00C30F8D" w:rsidRDefault="00C30F8D">
            <w:pPr>
              <w:rPr>
                <w:b/>
              </w:rPr>
            </w:pPr>
          </w:p>
          <w:p w14:paraId="7F2D3D3E" w14:textId="6FCE6293" w:rsidR="00C30F8D" w:rsidRPr="00C80CEA" w:rsidRDefault="00C30F8D">
            <w:pPr>
              <w:rPr>
                <w:b/>
              </w:rPr>
            </w:pPr>
            <w:r>
              <w:rPr>
                <w:b/>
              </w:rPr>
              <w:t>I kept in touch with leadership and offered to run a physics session at Fall 2019 meeting, which is all set. This will inform them much more about the role of a QMP in academic medicine and the importance of funding residency programs.</w:t>
            </w:r>
          </w:p>
        </w:tc>
      </w:tr>
      <w:bookmarkEnd w:id="0"/>
      <w:tr w:rsidR="00E338F1" w:rsidRPr="00C80CEA" w14:paraId="26BE5C15" w14:textId="77777777" w:rsidTr="00C80CEA">
        <w:trPr>
          <w:trHeight w:val="260"/>
        </w:trPr>
        <w:tc>
          <w:tcPr>
            <w:tcW w:w="3348" w:type="dxa"/>
            <w:shd w:val="clear" w:color="auto" w:fill="auto"/>
          </w:tcPr>
          <w:p w14:paraId="01B4FBD0" w14:textId="452663F0" w:rsidR="00E338F1" w:rsidRPr="00C80CEA" w:rsidRDefault="00E338F1" w:rsidP="00E338F1">
            <w:pPr>
              <w:rPr>
                <w:b/>
              </w:rPr>
            </w:pPr>
            <w:r w:rsidRPr="00C80CEA">
              <w:rPr>
                <w:b/>
              </w:rPr>
              <w:t>Meeting Dates:</w:t>
            </w:r>
          </w:p>
          <w:p w14:paraId="172CFBFC" w14:textId="77777777" w:rsidR="00E338F1" w:rsidRPr="00C80CEA" w:rsidRDefault="00E338F1">
            <w:pPr>
              <w:rPr>
                <w:b/>
              </w:rPr>
            </w:pPr>
          </w:p>
        </w:tc>
        <w:tc>
          <w:tcPr>
            <w:tcW w:w="5508" w:type="dxa"/>
            <w:shd w:val="clear" w:color="auto" w:fill="auto"/>
          </w:tcPr>
          <w:p w14:paraId="33CBA67A" w14:textId="76A85A66" w:rsidR="00E338F1" w:rsidRPr="00C80CEA" w:rsidRDefault="00C30F8D">
            <w:pPr>
              <w:rPr>
                <w:b/>
              </w:rPr>
            </w:pPr>
            <w:r>
              <w:rPr>
                <w:b/>
              </w:rPr>
              <w:t>Past: Sept 2018, Upcoming: Sept 2019</w:t>
            </w:r>
          </w:p>
        </w:tc>
      </w:tr>
      <w:tr w:rsidR="00E338F1" w:rsidRPr="00C80CEA" w14:paraId="622FC826" w14:textId="77777777" w:rsidTr="00C80CEA">
        <w:tc>
          <w:tcPr>
            <w:tcW w:w="3348" w:type="dxa"/>
            <w:shd w:val="clear" w:color="auto" w:fill="auto"/>
          </w:tcPr>
          <w:p w14:paraId="6FDF4939" w14:textId="77777777" w:rsidR="00E338F1" w:rsidRPr="00C80CEA" w:rsidRDefault="00E338F1" w:rsidP="00E338F1">
            <w:pPr>
              <w:rPr>
                <w:b/>
              </w:rPr>
            </w:pPr>
            <w:r w:rsidRPr="00C80CEA">
              <w:rPr>
                <w:b/>
              </w:rPr>
              <w:t>Meeting Location:</w:t>
            </w:r>
          </w:p>
          <w:p w14:paraId="6409075E" w14:textId="77777777" w:rsidR="00E338F1" w:rsidRPr="00C80CEA" w:rsidRDefault="00E338F1">
            <w:pPr>
              <w:rPr>
                <w:b/>
              </w:rPr>
            </w:pPr>
          </w:p>
        </w:tc>
        <w:tc>
          <w:tcPr>
            <w:tcW w:w="5508" w:type="dxa"/>
            <w:shd w:val="clear" w:color="auto" w:fill="auto"/>
          </w:tcPr>
          <w:p w14:paraId="496C7E22" w14:textId="489A40D8" w:rsidR="00E338F1" w:rsidRPr="00C80CEA" w:rsidRDefault="00C30F8D" w:rsidP="00C30F8D">
            <w:pPr>
              <w:rPr>
                <w:b/>
              </w:rPr>
            </w:pPr>
            <w:r>
              <w:rPr>
                <w:b/>
              </w:rPr>
              <w:t xml:space="preserve">Past: </w:t>
            </w:r>
            <w:r>
              <w:rPr>
                <w:b/>
              </w:rPr>
              <w:t>Santa Fe, NM</w:t>
            </w:r>
            <w:r>
              <w:rPr>
                <w:b/>
              </w:rPr>
              <w:t xml:space="preserve">, Upcoming: </w:t>
            </w:r>
            <w:r>
              <w:rPr>
                <w:b/>
              </w:rPr>
              <w:t>Portland, OR</w:t>
            </w:r>
          </w:p>
        </w:tc>
      </w:tr>
      <w:tr w:rsidR="00E338F1" w:rsidRPr="00C80CEA" w14:paraId="36D8974C" w14:textId="77777777" w:rsidTr="00C80CEA">
        <w:tc>
          <w:tcPr>
            <w:tcW w:w="3348" w:type="dxa"/>
            <w:shd w:val="clear" w:color="auto" w:fill="auto"/>
          </w:tcPr>
          <w:p w14:paraId="5E1E45ED" w14:textId="77777777" w:rsidR="00E338F1" w:rsidRPr="00C80CEA" w:rsidRDefault="00E338F1" w:rsidP="00E338F1">
            <w:pPr>
              <w:rPr>
                <w:b/>
              </w:rPr>
            </w:pPr>
            <w:r w:rsidRPr="00C80CEA">
              <w:rPr>
                <w:b/>
              </w:rPr>
              <w:t>Payment $:</w:t>
            </w:r>
          </w:p>
          <w:p w14:paraId="4A6D730F" w14:textId="77777777" w:rsidR="00E338F1" w:rsidRPr="00C80CEA" w:rsidRDefault="00E338F1">
            <w:pPr>
              <w:rPr>
                <w:b/>
              </w:rPr>
            </w:pPr>
          </w:p>
        </w:tc>
        <w:tc>
          <w:tcPr>
            <w:tcW w:w="5508" w:type="dxa"/>
            <w:shd w:val="clear" w:color="auto" w:fill="auto"/>
          </w:tcPr>
          <w:p w14:paraId="63E3D7BF" w14:textId="2F16B38D" w:rsidR="00E338F1" w:rsidRPr="00C80CEA" w:rsidRDefault="009F27AF">
            <w:pPr>
              <w:rPr>
                <w:b/>
              </w:rPr>
            </w:pPr>
            <w:r>
              <w:rPr>
                <w:b/>
              </w:rPr>
              <w:t>N/A</w:t>
            </w:r>
          </w:p>
        </w:tc>
      </w:tr>
      <w:tr w:rsidR="00E338F1" w:rsidRPr="00C80CEA" w14:paraId="2ECB262E" w14:textId="77777777" w:rsidTr="00C80CEA">
        <w:tc>
          <w:tcPr>
            <w:tcW w:w="3348" w:type="dxa"/>
            <w:shd w:val="clear" w:color="auto" w:fill="auto"/>
          </w:tcPr>
          <w:p w14:paraId="2E312171" w14:textId="77777777" w:rsidR="00E338F1" w:rsidRPr="00C30F8D" w:rsidRDefault="00E338F1" w:rsidP="00E338F1">
            <w:pPr>
              <w:rPr>
                <w:b/>
                <w:strike/>
              </w:rPr>
            </w:pPr>
            <w:r w:rsidRPr="00C80CEA">
              <w:rPr>
                <w:b/>
              </w:rPr>
              <w:t xml:space="preserve">Reasons for Attending </w:t>
            </w:r>
            <w:r w:rsidRPr="00C30F8D">
              <w:rPr>
                <w:b/>
                <w:strike/>
              </w:rPr>
              <w:t>or not Attending</w:t>
            </w:r>
          </w:p>
          <w:p w14:paraId="2DDCB5EE" w14:textId="77777777" w:rsidR="00E338F1" w:rsidRPr="00C80CEA" w:rsidRDefault="00E338F1">
            <w:pPr>
              <w:rPr>
                <w:b/>
              </w:rPr>
            </w:pPr>
          </w:p>
        </w:tc>
        <w:tc>
          <w:tcPr>
            <w:tcW w:w="5508" w:type="dxa"/>
            <w:shd w:val="clear" w:color="auto" w:fill="auto"/>
          </w:tcPr>
          <w:p w14:paraId="073C490D" w14:textId="27D82D4E" w:rsidR="00E338F1" w:rsidRPr="00C80CEA" w:rsidRDefault="00C30F8D">
            <w:pPr>
              <w:rPr>
                <w:b/>
              </w:rPr>
            </w:pPr>
            <w:r>
              <w:rPr>
                <w:b/>
              </w:rPr>
              <w:t>Build bridges and advocate for medical physics resident funding in imaging</w:t>
            </w:r>
          </w:p>
        </w:tc>
      </w:tr>
      <w:tr w:rsidR="00E338F1" w:rsidRPr="00C80CEA" w14:paraId="1E5BBAB0" w14:textId="77777777" w:rsidTr="00C80CEA">
        <w:tc>
          <w:tcPr>
            <w:tcW w:w="3348" w:type="dxa"/>
            <w:shd w:val="clear" w:color="auto" w:fill="auto"/>
          </w:tcPr>
          <w:p w14:paraId="42847DDD" w14:textId="77777777" w:rsidR="00E338F1" w:rsidRPr="00C80CEA" w:rsidRDefault="00E338F1" w:rsidP="00E338F1">
            <w:pPr>
              <w:rPr>
                <w:b/>
              </w:rPr>
            </w:pPr>
            <w:r w:rsidRPr="00C80CEA">
              <w:rPr>
                <w:b/>
              </w:rPr>
              <w:t>Issues from Previous Meetings or Year:</w:t>
            </w:r>
          </w:p>
          <w:p w14:paraId="6FDD683D" w14:textId="77777777" w:rsidR="00E338F1" w:rsidRPr="00C80CEA" w:rsidRDefault="00E338F1">
            <w:pPr>
              <w:rPr>
                <w:b/>
              </w:rPr>
            </w:pPr>
          </w:p>
        </w:tc>
        <w:tc>
          <w:tcPr>
            <w:tcW w:w="5508" w:type="dxa"/>
            <w:shd w:val="clear" w:color="auto" w:fill="auto"/>
          </w:tcPr>
          <w:p w14:paraId="1BF4EE03" w14:textId="59F0981E" w:rsidR="00E338F1" w:rsidRPr="00C80CEA" w:rsidRDefault="00C30F8D">
            <w:pPr>
              <w:rPr>
                <w:b/>
              </w:rPr>
            </w:pPr>
            <w:r>
              <w:rPr>
                <w:b/>
              </w:rPr>
              <w:t>Summarized above. They need to be better informed.</w:t>
            </w:r>
          </w:p>
        </w:tc>
      </w:tr>
      <w:tr w:rsidR="00E338F1" w:rsidRPr="00C80CEA" w14:paraId="204FAA6A" w14:textId="77777777" w:rsidTr="00C80CEA">
        <w:tc>
          <w:tcPr>
            <w:tcW w:w="3348" w:type="dxa"/>
            <w:shd w:val="clear" w:color="auto" w:fill="auto"/>
          </w:tcPr>
          <w:p w14:paraId="4015C45C" w14:textId="77777777" w:rsidR="00E338F1" w:rsidRPr="00C80CEA" w:rsidRDefault="00E338F1" w:rsidP="00E338F1">
            <w:pPr>
              <w:rPr>
                <w:b/>
              </w:rPr>
            </w:pPr>
            <w:r w:rsidRPr="00C80CEA">
              <w:rPr>
                <w:b/>
              </w:rPr>
              <w:t>General Description of Activities of the Organization and/or Meeting:</w:t>
            </w:r>
          </w:p>
          <w:p w14:paraId="1E1ACFC5" w14:textId="77777777" w:rsidR="00E338F1" w:rsidRPr="00C80CEA" w:rsidRDefault="00E338F1">
            <w:pPr>
              <w:rPr>
                <w:b/>
              </w:rPr>
            </w:pPr>
          </w:p>
        </w:tc>
        <w:tc>
          <w:tcPr>
            <w:tcW w:w="5508" w:type="dxa"/>
            <w:shd w:val="clear" w:color="auto" w:fill="auto"/>
          </w:tcPr>
          <w:p w14:paraId="05A183F3" w14:textId="3EF3C07B" w:rsidR="00EA310E" w:rsidRPr="00C80CEA" w:rsidRDefault="00C30F8D" w:rsidP="009F27AF">
            <w:pPr>
              <w:rPr>
                <w:b/>
              </w:rPr>
            </w:pPr>
            <w:r>
              <w:rPr>
                <w:b/>
              </w:rPr>
              <w:t>Chairs of Academic Radiology Depts. come together to discuss issues of common importance</w:t>
            </w:r>
          </w:p>
        </w:tc>
      </w:tr>
      <w:tr w:rsidR="00E338F1" w:rsidRPr="00C80CEA" w14:paraId="110C6E59" w14:textId="77777777" w:rsidTr="00C80CEA">
        <w:tc>
          <w:tcPr>
            <w:tcW w:w="3348" w:type="dxa"/>
            <w:shd w:val="clear" w:color="auto" w:fill="auto"/>
          </w:tcPr>
          <w:p w14:paraId="2B4973A2" w14:textId="77777777" w:rsidR="00E338F1" w:rsidRPr="00C80CEA" w:rsidRDefault="00E338F1" w:rsidP="00E338F1">
            <w:pPr>
              <w:rPr>
                <w:b/>
              </w:rPr>
            </w:pPr>
            <w:r w:rsidRPr="00C80CEA">
              <w:rPr>
                <w:b/>
              </w:rPr>
              <w:t>Issues for AAPM:</w:t>
            </w:r>
          </w:p>
          <w:p w14:paraId="3BE5E07F" w14:textId="77777777" w:rsidR="00E338F1" w:rsidRPr="00C80CEA" w:rsidRDefault="00E338F1">
            <w:pPr>
              <w:rPr>
                <w:b/>
              </w:rPr>
            </w:pPr>
          </w:p>
        </w:tc>
        <w:tc>
          <w:tcPr>
            <w:tcW w:w="5508" w:type="dxa"/>
            <w:shd w:val="clear" w:color="auto" w:fill="auto"/>
          </w:tcPr>
          <w:p w14:paraId="7CE24F62" w14:textId="2F59343A" w:rsidR="00E338F1" w:rsidRPr="00C80CEA" w:rsidRDefault="00C30F8D">
            <w:pPr>
              <w:rPr>
                <w:b/>
              </w:rPr>
            </w:pPr>
            <w:r>
              <w:rPr>
                <w:b/>
              </w:rPr>
              <w:t>Stay plugged in</w:t>
            </w:r>
          </w:p>
        </w:tc>
      </w:tr>
      <w:tr w:rsidR="00E338F1" w:rsidRPr="00C80CEA" w14:paraId="17FFB9FC" w14:textId="77777777" w:rsidTr="00C80CEA">
        <w:tc>
          <w:tcPr>
            <w:tcW w:w="3348" w:type="dxa"/>
            <w:shd w:val="clear" w:color="auto" w:fill="auto"/>
          </w:tcPr>
          <w:p w14:paraId="24F1F6AB" w14:textId="77777777" w:rsidR="00E338F1" w:rsidRPr="00C80CEA" w:rsidRDefault="00E338F1" w:rsidP="00E338F1">
            <w:pPr>
              <w:rPr>
                <w:b/>
              </w:rPr>
            </w:pPr>
            <w:r w:rsidRPr="00C80CEA">
              <w:rPr>
                <w:b/>
              </w:rPr>
              <w:t>Budget Request ($):</w:t>
            </w:r>
          </w:p>
          <w:p w14:paraId="7190C9A5" w14:textId="77777777" w:rsidR="00E338F1" w:rsidRPr="00C80CEA" w:rsidRDefault="00E338F1">
            <w:pPr>
              <w:rPr>
                <w:b/>
              </w:rPr>
            </w:pPr>
          </w:p>
        </w:tc>
        <w:tc>
          <w:tcPr>
            <w:tcW w:w="5508" w:type="dxa"/>
            <w:shd w:val="clear" w:color="auto" w:fill="auto"/>
          </w:tcPr>
          <w:p w14:paraId="5A94C2BD" w14:textId="6DD4F276" w:rsidR="00E338F1" w:rsidRPr="00C80CEA" w:rsidRDefault="00C30F8D">
            <w:pPr>
              <w:rPr>
                <w:b/>
              </w:rPr>
            </w:pPr>
            <w:r>
              <w:rPr>
                <w:b/>
              </w:rPr>
              <w:t>Funding for 2019 travel to Portland for 3 day meeting.</w:t>
            </w:r>
          </w:p>
        </w:tc>
      </w:tr>
    </w:tbl>
    <w:p w14:paraId="488EAC8C" w14:textId="77777777" w:rsidR="003164D9" w:rsidRPr="003164D9" w:rsidRDefault="003164D9">
      <w:pPr>
        <w:rPr>
          <w:b/>
        </w:rPr>
      </w:pPr>
    </w:p>
    <w:p w14:paraId="247E52F3" w14:textId="77777777" w:rsidR="003164D9" w:rsidRPr="003164D9" w:rsidRDefault="003164D9">
      <w:pPr>
        <w:rPr>
          <w:b/>
        </w:rPr>
      </w:pPr>
    </w:p>
    <w:p w14:paraId="1D40F0D2" w14:textId="77777777" w:rsidR="003164D9" w:rsidRPr="003164D9" w:rsidRDefault="003164D9">
      <w:pPr>
        <w:rPr>
          <w:b/>
        </w:rPr>
      </w:pPr>
    </w:p>
    <w:p w14:paraId="5F637923" w14:textId="77777777" w:rsidR="003164D9" w:rsidRPr="003164D9" w:rsidRDefault="003164D9">
      <w:pPr>
        <w:rPr>
          <w:b/>
        </w:rPr>
      </w:pPr>
    </w:p>
    <w:p w14:paraId="062B0D2F" w14:textId="77777777" w:rsidR="003164D9" w:rsidRPr="003164D9" w:rsidRDefault="003164D9">
      <w:pPr>
        <w:rPr>
          <w:b/>
        </w:rPr>
      </w:pPr>
    </w:p>
    <w:p w14:paraId="3CA572E8" w14:textId="77777777" w:rsidR="003164D9" w:rsidRPr="003164D9" w:rsidRDefault="003164D9">
      <w:pPr>
        <w:rPr>
          <w:b/>
        </w:rPr>
      </w:pPr>
    </w:p>
    <w:p w14:paraId="3235F5EA" w14:textId="77777777" w:rsidR="003164D9" w:rsidRPr="003164D9" w:rsidRDefault="003164D9">
      <w:pPr>
        <w:rPr>
          <w:b/>
        </w:rPr>
      </w:pPr>
    </w:p>
    <w:p w14:paraId="5B27DE5C" w14:textId="77777777" w:rsidR="003164D9" w:rsidRPr="003164D9" w:rsidRDefault="003164D9">
      <w:pPr>
        <w:rPr>
          <w:b/>
        </w:rPr>
      </w:pPr>
    </w:p>
    <w:p w14:paraId="238A4CC9" w14:textId="77777777" w:rsidR="003164D9" w:rsidRPr="003164D9" w:rsidRDefault="003164D9">
      <w:pPr>
        <w:rPr>
          <w:b/>
        </w:rPr>
      </w:pPr>
    </w:p>
    <w:p w14:paraId="0BB07AF0" w14:textId="77777777" w:rsidR="003164D9" w:rsidRPr="003164D9" w:rsidRDefault="003164D9">
      <w:pPr>
        <w:rPr>
          <w:b/>
        </w:rPr>
      </w:pPr>
    </w:p>
    <w:p w14:paraId="0C68FA58" w14:textId="77777777" w:rsidR="003164D9" w:rsidRPr="003164D9" w:rsidRDefault="003164D9">
      <w:pPr>
        <w:rPr>
          <w:b/>
        </w:rPr>
      </w:pPr>
    </w:p>
    <w:p w14:paraId="3258BB71" w14:textId="77777777"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7774"/>
    <w:multiLevelType w:val="hybridMultilevel"/>
    <w:tmpl w:val="DDDE1AA6"/>
    <w:lvl w:ilvl="0" w:tplc="6CB86F30">
      <w:start w:val="833"/>
      <w:numFmt w:val="bullet"/>
      <w:lvlText w:val="-"/>
      <w:lvlJc w:val="left"/>
      <w:pPr>
        <w:tabs>
          <w:tab w:val="num" w:pos="720"/>
        </w:tabs>
        <w:ind w:left="720" w:hanging="360"/>
      </w:pPr>
      <w:rPr>
        <w:rFonts w:ascii="Times New Roman" w:eastAsia="SimSu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FA"/>
    <w:rsid w:val="00107A31"/>
    <w:rsid w:val="00110454"/>
    <w:rsid w:val="001D3AF5"/>
    <w:rsid w:val="003164D9"/>
    <w:rsid w:val="006E48FA"/>
    <w:rsid w:val="009F27AF"/>
    <w:rsid w:val="00AE24F9"/>
    <w:rsid w:val="00AF225D"/>
    <w:rsid w:val="00BA4609"/>
    <w:rsid w:val="00BE3810"/>
    <w:rsid w:val="00C30F8D"/>
    <w:rsid w:val="00C80CEA"/>
    <w:rsid w:val="00E338F1"/>
    <w:rsid w:val="00EA310E"/>
    <w:rsid w:val="00F840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F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6E48FA"/>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6E48FA"/>
    <w:pPr>
      <w:spacing w:before="100" w:beforeAutospacing="1" w:after="100" w:afterAutospacing="1"/>
      <w:outlineLvl w:val="2"/>
    </w:pPr>
    <w:rPr>
      <w:rFonts w:eastAsia="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ield\AppData\Local\Tem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7</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creator>Colin Field</dc:creator>
  <cp:lastModifiedBy>Cynthia H McCollough</cp:lastModifiedBy>
  <cp:revision>4</cp:revision>
  <dcterms:created xsi:type="dcterms:W3CDTF">2019-08-01T17:49:00Z</dcterms:created>
  <dcterms:modified xsi:type="dcterms:W3CDTF">2019-08-01T17:56:00Z</dcterms:modified>
</cp:coreProperties>
</file>