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3267"/>
        <w:gridCol w:w="5363"/>
      </w:tblGrid>
      <w:tr w:rsidR="00E338F1" w14:paraId="334C8A4B" w14:textId="77777777">
        <w:tc>
          <w:tcPr>
            <w:tcW w:w="3348" w:type="dxa"/>
          </w:tcPr>
          <w:p w14:paraId="17913E80" w14:textId="77777777" w:rsidR="00E338F1" w:rsidRPr="003164D9" w:rsidRDefault="00E338F1" w:rsidP="00E338F1">
            <w:pPr>
              <w:rPr>
                <w:b/>
              </w:rPr>
            </w:pPr>
            <w:r w:rsidRPr="003164D9">
              <w:rPr>
                <w:b/>
              </w:rPr>
              <w:t>Reported by (Name):</w:t>
            </w:r>
          </w:p>
          <w:p w14:paraId="3A176D5F" w14:textId="77777777" w:rsidR="00E338F1" w:rsidRDefault="00E338F1">
            <w:pPr>
              <w:rPr>
                <w:b/>
              </w:rPr>
            </w:pPr>
          </w:p>
        </w:tc>
        <w:tc>
          <w:tcPr>
            <w:tcW w:w="5508" w:type="dxa"/>
          </w:tcPr>
          <w:p w14:paraId="2FCBAA2F" w14:textId="77777777" w:rsidR="00E338F1" w:rsidRDefault="003B3725">
            <w:pPr>
              <w:rPr>
                <w:b/>
              </w:rPr>
            </w:pPr>
            <w:r>
              <w:rPr>
                <w:b/>
              </w:rPr>
              <w:t>David Jordan</w:t>
            </w:r>
          </w:p>
        </w:tc>
      </w:tr>
      <w:tr w:rsidR="00E338F1" w14:paraId="374F5AC8" w14:textId="77777777">
        <w:tc>
          <w:tcPr>
            <w:tcW w:w="3348" w:type="dxa"/>
          </w:tcPr>
          <w:p w14:paraId="1A622216" w14:textId="77777777" w:rsidR="00E338F1" w:rsidRPr="003164D9" w:rsidRDefault="00E338F1" w:rsidP="00E338F1">
            <w:pPr>
              <w:rPr>
                <w:b/>
              </w:rPr>
            </w:pPr>
            <w:r w:rsidRPr="003164D9">
              <w:rPr>
                <w:b/>
              </w:rPr>
              <w:t xml:space="preserve">Organization: </w:t>
            </w:r>
          </w:p>
          <w:p w14:paraId="41C25A5E" w14:textId="77777777" w:rsidR="00E338F1" w:rsidRDefault="00E338F1">
            <w:pPr>
              <w:rPr>
                <w:b/>
              </w:rPr>
            </w:pPr>
          </w:p>
        </w:tc>
        <w:tc>
          <w:tcPr>
            <w:tcW w:w="5508" w:type="dxa"/>
          </w:tcPr>
          <w:p w14:paraId="5811A0B6" w14:textId="77777777" w:rsidR="00E338F1" w:rsidRDefault="003B3725">
            <w:pPr>
              <w:rPr>
                <w:b/>
              </w:rPr>
            </w:pPr>
            <w:r>
              <w:rPr>
                <w:b/>
              </w:rPr>
              <w:t>IAC MRI Accreditation Board of Directors</w:t>
            </w:r>
          </w:p>
        </w:tc>
      </w:tr>
      <w:tr w:rsidR="00E338F1" w14:paraId="60D326C3" w14:textId="77777777">
        <w:tc>
          <w:tcPr>
            <w:tcW w:w="3348" w:type="dxa"/>
          </w:tcPr>
          <w:p w14:paraId="7A5A7D60" w14:textId="77777777" w:rsidR="00E338F1" w:rsidRPr="003164D9" w:rsidRDefault="00E338F1" w:rsidP="00E338F1">
            <w:pPr>
              <w:rPr>
                <w:b/>
              </w:rPr>
            </w:pPr>
            <w:r w:rsidRPr="003164D9">
              <w:rPr>
                <w:b/>
              </w:rPr>
              <w:t>Position Title:</w:t>
            </w:r>
          </w:p>
          <w:p w14:paraId="7C88BA17" w14:textId="77777777" w:rsidR="00E338F1" w:rsidRDefault="00E338F1">
            <w:pPr>
              <w:rPr>
                <w:b/>
              </w:rPr>
            </w:pPr>
          </w:p>
        </w:tc>
        <w:tc>
          <w:tcPr>
            <w:tcW w:w="5508" w:type="dxa"/>
          </w:tcPr>
          <w:p w14:paraId="24580C0D" w14:textId="77777777" w:rsidR="00E338F1" w:rsidRDefault="003B3725">
            <w:pPr>
              <w:rPr>
                <w:b/>
              </w:rPr>
            </w:pPr>
            <w:r>
              <w:rPr>
                <w:b/>
              </w:rPr>
              <w:t>Member, Board of Directors</w:t>
            </w:r>
          </w:p>
        </w:tc>
      </w:tr>
      <w:tr w:rsidR="00E338F1" w14:paraId="5CF62B67" w14:textId="77777777">
        <w:tc>
          <w:tcPr>
            <w:tcW w:w="3348" w:type="dxa"/>
          </w:tcPr>
          <w:p w14:paraId="1F82F117" w14:textId="77777777" w:rsidR="00E338F1" w:rsidRPr="003164D9" w:rsidRDefault="00E338F1" w:rsidP="00E338F1">
            <w:pPr>
              <w:rPr>
                <w:b/>
              </w:rPr>
            </w:pPr>
            <w:r w:rsidRPr="003164D9">
              <w:rPr>
                <w:b/>
              </w:rPr>
              <w:t>Activity:</w:t>
            </w:r>
          </w:p>
          <w:p w14:paraId="7D67C88F" w14:textId="77777777" w:rsidR="00E338F1" w:rsidRDefault="00E338F1">
            <w:pPr>
              <w:rPr>
                <w:b/>
              </w:rPr>
            </w:pPr>
          </w:p>
        </w:tc>
        <w:tc>
          <w:tcPr>
            <w:tcW w:w="5508" w:type="dxa"/>
          </w:tcPr>
          <w:p w14:paraId="1186018D" w14:textId="77777777" w:rsidR="00E338F1" w:rsidRDefault="003B3725">
            <w:pPr>
              <w:rPr>
                <w:b/>
              </w:rPr>
            </w:pPr>
            <w:r>
              <w:rPr>
                <w:b/>
              </w:rPr>
              <w:t>Fall 2019 Board of Directors conference call</w:t>
            </w:r>
          </w:p>
        </w:tc>
      </w:tr>
      <w:tr w:rsidR="00E338F1" w14:paraId="3E6E1BC9" w14:textId="77777777">
        <w:trPr>
          <w:trHeight w:val="260"/>
        </w:trPr>
        <w:tc>
          <w:tcPr>
            <w:tcW w:w="3348" w:type="dxa"/>
          </w:tcPr>
          <w:p w14:paraId="6AEBFC8F" w14:textId="77777777" w:rsidR="00E338F1" w:rsidRPr="003164D9" w:rsidRDefault="00E338F1" w:rsidP="00E338F1">
            <w:pPr>
              <w:rPr>
                <w:b/>
              </w:rPr>
            </w:pPr>
            <w:r w:rsidRPr="003164D9">
              <w:rPr>
                <w:b/>
              </w:rPr>
              <w:t>Meeting Dates:</w:t>
            </w:r>
          </w:p>
          <w:p w14:paraId="7A44FA99" w14:textId="77777777" w:rsidR="00E338F1" w:rsidRDefault="00E338F1">
            <w:pPr>
              <w:rPr>
                <w:b/>
              </w:rPr>
            </w:pPr>
          </w:p>
        </w:tc>
        <w:tc>
          <w:tcPr>
            <w:tcW w:w="5508" w:type="dxa"/>
          </w:tcPr>
          <w:p w14:paraId="434EBB24" w14:textId="77777777" w:rsidR="00E338F1" w:rsidRDefault="003B3725">
            <w:pPr>
              <w:rPr>
                <w:b/>
              </w:rPr>
            </w:pPr>
            <w:r>
              <w:rPr>
                <w:b/>
              </w:rPr>
              <w:t>October 15, 2019</w:t>
            </w:r>
          </w:p>
        </w:tc>
      </w:tr>
      <w:tr w:rsidR="00E338F1" w14:paraId="6395C141" w14:textId="77777777">
        <w:tc>
          <w:tcPr>
            <w:tcW w:w="3348" w:type="dxa"/>
          </w:tcPr>
          <w:p w14:paraId="212CC158" w14:textId="77777777" w:rsidR="00E338F1" w:rsidRPr="003164D9" w:rsidRDefault="00E338F1" w:rsidP="00E338F1">
            <w:pPr>
              <w:rPr>
                <w:b/>
              </w:rPr>
            </w:pPr>
            <w:r w:rsidRPr="003164D9">
              <w:rPr>
                <w:b/>
              </w:rPr>
              <w:t>Meeting Location:</w:t>
            </w:r>
          </w:p>
          <w:p w14:paraId="4D01FFD8" w14:textId="77777777" w:rsidR="00E338F1" w:rsidRDefault="00E338F1">
            <w:pPr>
              <w:rPr>
                <w:b/>
              </w:rPr>
            </w:pPr>
          </w:p>
        </w:tc>
        <w:tc>
          <w:tcPr>
            <w:tcW w:w="5508" w:type="dxa"/>
          </w:tcPr>
          <w:p w14:paraId="60C0E81E" w14:textId="77777777" w:rsidR="00E338F1" w:rsidRDefault="003B3725">
            <w:pPr>
              <w:rPr>
                <w:b/>
              </w:rPr>
            </w:pPr>
            <w:r>
              <w:rPr>
                <w:b/>
              </w:rPr>
              <w:t>Conference call</w:t>
            </w:r>
          </w:p>
        </w:tc>
      </w:tr>
      <w:tr w:rsidR="00E338F1" w14:paraId="0BF5C926" w14:textId="77777777">
        <w:tc>
          <w:tcPr>
            <w:tcW w:w="3348" w:type="dxa"/>
          </w:tcPr>
          <w:p w14:paraId="0323CC35" w14:textId="77777777" w:rsidR="00E338F1" w:rsidRPr="003164D9" w:rsidRDefault="00E338F1" w:rsidP="00E338F1">
            <w:pPr>
              <w:rPr>
                <w:b/>
              </w:rPr>
            </w:pPr>
            <w:r w:rsidRPr="003164D9">
              <w:rPr>
                <w:b/>
              </w:rPr>
              <w:t>Payment $:</w:t>
            </w:r>
          </w:p>
          <w:p w14:paraId="0F5DCED2" w14:textId="77777777" w:rsidR="00E338F1" w:rsidRDefault="00E338F1">
            <w:pPr>
              <w:rPr>
                <w:b/>
              </w:rPr>
            </w:pPr>
          </w:p>
        </w:tc>
        <w:tc>
          <w:tcPr>
            <w:tcW w:w="5508" w:type="dxa"/>
          </w:tcPr>
          <w:p w14:paraId="1CD3FF4C" w14:textId="77777777" w:rsidR="00E338F1" w:rsidRDefault="003B3725">
            <w:pPr>
              <w:rPr>
                <w:b/>
              </w:rPr>
            </w:pPr>
            <w:r>
              <w:rPr>
                <w:b/>
              </w:rPr>
              <w:t>N/A</w:t>
            </w:r>
          </w:p>
        </w:tc>
      </w:tr>
      <w:tr w:rsidR="00E338F1" w14:paraId="53DEEDA4" w14:textId="77777777">
        <w:tc>
          <w:tcPr>
            <w:tcW w:w="3348" w:type="dxa"/>
          </w:tcPr>
          <w:p w14:paraId="6F3275AB" w14:textId="77777777" w:rsidR="00E338F1" w:rsidRPr="003164D9" w:rsidRDefault="00E338F1" w:rsidP="00E338F1">
            <w:pPr>
              <w:rPr>
                <w:b/>
              </w:rPr>
            </w:pPr>
            <w:r w:rsidRPr="003164D9">
              <w:rPr>
                <w:b/>
              </w:rPr>
              <w:t>Reasons for Attending or not Attending</w:t>
            </w:r>
          </w:p>
          <w:p w14:paraId="7DD90A2B" w14:textId="77777777" w:rsidR="00E338F1" w:rsidRDefault="00E338F1">
            <w:pPr>
              <w:rPr>
                <w:b/>
              </w:rPr>
            </w:pPr>
          </w:p>
        </w:tc>
        <w:tc>
          <w:tcPr>
            <w:tcW w:w="5508" w:type="dxa"/>
          </w:tcPr>
          <w:p w14:paraId="0A6806F0" w14:textId="77777777" w:rsidR="00E338F1" w:rsidRDefault="003B3725">
            <w:pPr>
              <w:rPr>
                <w:b/>
              </w:rPr>
            </w:pPr>
            <w:r>
              <w:rPr>
                <w:b/>
              </w:rPr>
              <w:t>N/A</w:t>
            </w:r>
          </w:p>
        </w:tc>
      </w:tr>
      <w:tr w:rsidR="00E338F1" w14:paraId="5C9B26CE" w14:textId="77777777">
        <w:tc>
          <w:tcPr>
            <w:tcW w:w="3348" w:type="dxa"/>
          </w:tcPr>
          <w:p w14:paraId="2A4F9F38" w14:textId="77777777" w:rsidR="00E338F1" w:rsidRPr="003164D9" w:rsidRDefault="00E338F1" w:rsidP="00E338F1">
            <w:pPr>
              <w:rPr>
                <w:b/>
              </w:rPr>
            </w:pPr>
            <w:r w:rsidRPr="003164D9">
              <w:rPr>
                <w:b/>
              </w:rPr>
              <w:t>Issues from Previous Meetings or Year:</w:t>
            </w:r>
          </w:p>
          <w:p w14:paraId="4B9BFDBC" w14:textId="77777777" w:rsidR="00E338F1" w:rsidRDefault="00E338F1">
            <w:pPr>
              <w:rPr>
                <w:b/>
              </w:rPr>
            </w:pPr>
          </w:p>
        </w:tc>
        <w:tc>
          <w:tcPr>
            <w:tcW w:w="5508" w:type="dxa"/>
          </w:tcPr>
          <w:p w14:paraId="3A61FFB2" w14:textId="77777777" w:rsidR="00E338F1" w:rsidRDefault="003B3725">
            <w:pPr>
              <w:rPr>
                <w:b/>
              </w:rPr>
            </w:pPr>
            <w:r>
              <w:rPr>
                <w:b/>
              </w:rPr>
              <w:t>N/A</w:t>
            </w:r>
          </w:p>
        </w:tc>
      </w:tr>
      <w:tr w:rsidR="00E338F1" w14:paraId="42B5CEBB" w14:textId="77777777" w:rsidTr="005A41E8">
        <w:trPr>
          <w:trHeight w:val="863"/>
        </w:trPr>
        <w:tc>
          <w:tcPr>
            <w:tcW w:w="3348" w:type="dxa"/>
          </w:tcPr>
          <w:p w14:paraId="472C9031" w14:textId="77777777" w:rsidR="00E338F1" w:rsidRPr="003164D9" w:rsidRDefault="00E338F1" w:rsidP="00E338F1">
            <w:pPr>
              <w:rPr>
                <w:b/>
              </w:rPr>
            </w:pPr>
            <w:r w:rsidRPr="003164D9">
              <w:rPr>
                <w:b/>
              </w:rPr>
              <w:t>General Description of Activities of the Organization and/or Meeting:</w:t>
            </w:r>
          </w:p>
          <w:p w14:paraId="13A47C19" w14:textId="77777777" w:rsidR="00E338F1" w:rsidRDefault="00E338F1">
            <w:pPr>
              <w:rPr>
                <w:b/>
              </w:rPr>
            </w:pPr>
          </w:p>
        </w:tc>
        <w:tc>
          <w:tcPr>
            <w:tcW w:w="5508" w:type="dxa"/>
          </w:tcPr>
          <w:p w14:paraId="28398BD2" w14:textId="77777777" w:rsidR="00E338F1" w:rsidRDefault="003B3725">
            <w:pPr>
              <w:rPr>
                <w:b/>
              </w:rPr>
            </w:pPr>
            <w:r>
              <w:rPr>
                <w:b/>
              </w:rPr>
              <w:t>Updates to Standards are being reviewed by CMS and will be posted for comment soon.</w:t>
            </w:r>
            <w:bookmarkStart w:id="0" w:name="_GoBack"/>
            <w:bookmarkEnd w:id="0"/>
          </w:p>
        </w:tc>
      </w:tr>
      <w:tr w:rsidR="00E338F1" w14:paraId="790C3F86" w14:textId="77777777">
        <w:tc>
          <w:tcPr>
            <w:tcW w:w="3348" w:type="dxa"/>
          </w:tcPr>
          <w:p w14:paraId="53C8B4CC" w14:textId="77777777" w:rsidR="00E338F1" w:rsidRPr="003164D9" w:rsidRDefault="00E338F1" w:rsidP="00E338F1">
            <w:pPr>
              <w:rPr>
                <w:b/>
              </w:rPr>
            </w:pPr>
            <w:r w:rsidRPr="003164D9">
              <w:rPr>
                <w:b/>
              </w:rPr>
              <w:t>Issues for AAPM:</w:t>
            </w:r>
          </w:p>
          <w:p w14:paraId="55CCE048" w14:textId="77777777" w:rsidR="00E338F1" w:rsidRDefault="00E338F1">
            <w:pPr>
              <w:rPr>
                <w:b/>
              </w:rPr>
            </w:pPr>
          </w:p>
        </w:tc>
        <w:tc>
          <w:tcPr>
            <w:tcW w:w="5508" w:type="dxa"/>
          </w:tcPr>
          <w:p w14:paraId="2FC512C2" w14:textId="77777777" w:rsidR="00E338F1" w:rsidRDefault="003B3725" w:rsidP="003B3725">
            <w:pPr>
              <w:numPr>
                <w:ilvl w:val="0"/>
                <w:numId w:val="1"/>
              </w:numPr>
              <w:rPr>
                <w:b/>
              </w:rPr>
            </w:pPr>
            <w:r>
              <w:rPr>
                <w:b/>
              </w:rPr>
              <w:t xml:space="preserve">When updated Standards are posted for public </w:t>
            </w:r>
            <w:proofErr w:type="gramStart"/>
            <w:r>
              <w:rPr>
                <w:b/>
              </w:rPr>
              <w:t>comment</w:t>
            </w:r>
            <w:proofErr w:type="gramEnd"/>
            <w:r>
              <w:rPr>
                <w:b/>
              </w:rPr>
              <w:t xml:space="preserve"> I will want to notify AAPM members via email blast to solicit individual comments.</w:t>
            </w:r>
          </w:p>
          <w:p w14:paraId="366D65D5" w14:textId="77777777" w:rsidR="003B3725" w:rsidRDefault="003B3725" w:rsidP="003B3725">
            <w:pPr>
              <w:numPr>
                <w:ilvl w:val="0"/>
                <w:numId w:val="1"/>
              </w:numPr>
              <w:rPr>
                <w:b/>
              </w:rPr>
            </w:pPr>
            <w:r>
              <w:rPr>
                <w:b/>
              </w:rPr>
              <w:t>AAPM should formally submit comments on the Standards revision once they are posted. I recommend that IPAS take point on this.</w:t>
            </w:r>
          </w:p>
          <w:p w14:paraId="1DE86F8D" w14:textId="6EDD5394" w:rsidR="003B3725" w:rsidRDefault="003B3725" w:rsidP="003B3725">
            <w:pPr>
              <w:numPr>
                <w:ilvl w:val="0"/>
                <w:numId w:val="1"/>
              </w:numPr>
              <w:rPr>
                <w:b/>
              </w:rPr>
            </w:pPr>
            <w:r>
              <w:rPr>
                <w:b/>
              </w:rPr>
              <w:t xml:space="preserve">My second term on the IAC Board will end December 31, 2020. I am working now to identify candidates for a successor. The recommended timeline is that AAPM should select two candidates to put forward to IAC during the 2020 annual meeting so that the IAC Board can elect the new AAPM member at their October 2020 teleconference. The new member and I will both attend the January 2021 Board meeting together for continuity in this role.  I </w:t>
            </w:r>
            <w:r w:rsidR="00E43781">
              <w:rPr>
                <w:b/>
              </w:rPr>
              <w:t>aim</w:t>
            </w:r>
            <w:r>
              <w:rPr>
                <w:b/>
              </w:rPr>
              <w:t xml:space="preserve"> to identify candidate</w:t>
            </w:r>
            <w:r w:rsidR="00E43781">
              <w:rPr>
                <w:b/>
              </w:rPr>
              <w:t>-nominee</w:t>
            </w:r>
            <w:r>
              <w:rPr>
                <w:b/>
              </w:rPr>
              <w:t xml:space="preserve">s to PC and EXCOM by Spring 2020. </w:t>
            </w:r>
            <w:r w:rsidR="00E43781">
              <w:rPr>
                <w:b/>
              </w:rPr>
              <w:t xml:space="preserve"> </w:t>
            </w:r>
          </w:p>
        </w:tc>
      </w:tr>
      <w:tr w:rsidR="00E338F1" w14:paraId="2AE54454" w14:textId="77777777">
        <w:tc>
          <w:tcPr>
            <w:tcW w:w="3348" w:type="dxa"/>
          </w:tcPr>
          <w:p w14:paraId="65EDE692" w14:textId="77777777" w:rsidR="00E338F1" w:rsidRPr="003164D9" w:rsidRDefault="00E338F1" w:rsidP="00E338F1">
            <w:pPr>
              <w:rPr>
                <w:b/>
              </w:rPr>
            </w:pPr>
            <w:r w:rsidRPr="003164D9">
              <w:rPr>
                <w:b/>
              </w:rPr>
              <w:t>Budget Request ($):</w:t>
            </w:r>
          </w:p>
          <w:p w14:paraId="72B368A5" w14:textId="77777777" w:rsidR="00E338F1" w:rsidRDefault="00E338F1">
            <w:pPr>
              <w:rPr>
                <w:b/>
              </w:rPr>
            </w:pPr>
          </w:p>
        </w:tc>
        <w:tc>
          <w:tcPr>
            <w:tcW w:w="5508" w:type="dxa"/>
          </w:tcPr>
          <w:p w14:paraId="67C27A93" w14:textId="77777777" w:rsidR="00E338F1" w:rsidRDefault="003B3725">
            <w:pPr>
              <w:rPr>
                <w:b/>
              </w:rPr>
            </w:pPr>
            <w:r>
              <w:rPr>
                <w:b/>
              </w:rPr>
              <w:lastRenderedPageBreak/>
              <w:t>None – expenses paid by IAC</w:t>
            </w:r>
          </w:p>
        </w:tc>
      </w:tr>
    </w:tbl>
    <w:p w14:paraId="387B05B6" w14:textId="77777777" w:rsidR="003164D9" w:rsidRPr="003164D9" w:rsidRDefault="003164D9">
      <w:pPr>
        <w:rPr>
          <w:b/>
        </w:rPr>
      </w:pPr>
    </w:p>
    <w:p w14:paraId="6296DD9F" w14:textId="77777777" w:rsidR="003164D9" w:rsidRPr="003164D9" w:rsidRDefault="003164D9">
      <w:pPr>
        <w:rPr>
          <w:b/>
        </w:rPr>
      </w:pPr>
    </w:p>
    <w:p w14:paraId="50C11A0B" w14:textId="77777777" w:rsidR="003164D9" w:rsidRPr="003164D9" w:rsidRDefault="003164D9">
      <w:pPr>
        <w:rPr>
          <w:b/>
        </w:rPr>
      </w:pPr>
    </w:p>
    <w:p w14:paraId="1B10E673" w14:textId="77777777" w:rsidR="003164D9" w:rsidRPr="003164D9" w:rsidRDefault="003164D9">
      <w:pPr>
        <w:rPr>
          <w:b/>
        </w:rPr>
      </w:pPr>
    </w:p>
    <w:p w14:paraId="72658412" w14:textId="77777777" w:rsidR="003164D9" w:rsidRPr="003164D9" w:rsidRDefault="003164D9">
      <w:pPr>
        <w:rPr>
          <w:b/>
        </w:rPr>
      </w:pPr>
    </w:p>
    <w:p w14:paraId="3B888C84" w14:textId="77777777" w:rsidR="003164D9" w:rsidRPr="003164D9" w:rsidRDefault="003164D9">
      <w:pPr>
        <w:rPr>
          <w:b/>
        </w:rPr>
      </w:pPr>
    </w:p>
    <w:p w14:paraId="0083860A" w14:textId="77777777" w:rsidR="003164D9" w:rsidRPr="003164D9" w:rsidRDefault="003164D9">
      <w:pPr>
        <w:rPr>
          <w:b/>
        </w:rPr>
      </w:pPr>
    </w:p>
    <w:p w14:paraId="50B9D831" w14:textId="77777777" w:rsidR="003164D9" w:rsidRPr="003164D9" w:rsidRDefault="003164D9">
      <w:pPr>
        <w:rPr>
          <w:b/>
        </w:rPr>
      </w:pPr>
    </w:p>
    <w:p w14:paraId="04A7B03D" w14:textId="77777777" w:rsidR="003164D9" w:rsidRPr="003164D9" w:rsidRDefault="003164D9">
      <w:pPr>
        <w:rPr>
          <w:b/>
        </w:rPr>
      </w:pPr>
    </w:p>
    <w:p w14:paraId="3020CA56" w14:textId="77777777" w:rsidR="003164D9" w:rsidRPr="003164D9" w:rsidRDefault="003164D9">
      <w:pPr>
        <w:rPr>
          <w:b/>
        </w:rPr>
      </w:pPr>
    </w:p>
    <w:p w14:paraId="74FF053A" w14:textId="77777777" w:rsidR="003164D9" w:rsidRPr="003164D9" w:rsidRDefault="003164D9">
      <w:pPr>
        <w:rPr>
          <w:b/>
        </w:rPr>
      </w:pPr>
    </w:p>
    <w:p w14:paraId="767886EA"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578AD"/>
    <w:multiLevelType w:val="hybridMultilevel"/>
    <w:tmpl w:val="A5B4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25"/>
    <w:rsid w:val="00107A31"/>
    <w:rsid w:val="001D3AF5"/>
    <w:rsid w:val="003164D9"/>
    <w:rsid w:val="003B3725"/>
    <w:rsid w:val="005A41E8"/>
    <w:rsid w:val="00AE24F9"/>
    <w:rsid w:val="00E338F1"/>
    <w:rsid w:val="00E4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B0901"/>
  <w15:chartTrackingRefBased/>
  <w15:docId w15:val="{8789DA7D-0E69-9345-9CCF-C526B60D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e/Library/Containers/com.microsoft.Word/Data/Deskto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10</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David Jordan</dc:creator>
  <cp:keywords/>
  <dc:description/>
  <cp:lastModifiedBy>David Jordan</cp:lastModifiedBy>
  <cp:revision>2</cp:revision>
  <dcterms:created xsi:type="dcterms:W3CDTF">2019-10-29T13:29:00Z</dcterms:created>
  <dcterms:modified xsi:type="dcterms:W3CDTF">2019-10-29T13:51:00Z</dcterms:modified>
</cp:coreProperties>
</file>